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030" w:rsidRDefault="001A4030" w:rsidP="001A4030">
      <w:pPr>
        <w:rPr>
          <w:rFonts w:ascii="方正小标宋_GBK" w:eastAsia="方正小标宋_GBK"/>
          <w:sz w:val="32"/>
          <w:szCs w:val="32"/>
        </w:rPr>
      </w:pPr>
      <w:r w:rsidRPr="00E50BE9">
        <w:rPr>
          <w:rFonts w:ascii="方正小标宋_GBK" w:eastAsia="方正小标宋_GBK" w:hint="eastAsia"/>
          <w:sz w:val="32"/>
          <w:szCs w:val="32"/>
        </w:rPr>
        <w:t>附件：</w:t>
      </w:r>
      <w:r>
        <w:rPr>
          <w:rFonts w:ascii="方正小标宋_GBK" w:eastAsia="方正小标宋_GBK" w:hint="eastAsia"/>
          <w:sz w:val="32"/>
          <w:szCs w:val="32"/>
        </w:rPr>
        <w:t xml:space="preserve"> </w:t>
      </w:r>
      <w:r>
        <w:rPr>
          <w:rFonts w:ascii="方正小标宋_GBK" w:eastAsia="方正小标宋_GBK"/>
          <w:sz w:val="32"/>
          <w:szCs w:val="32"/>
        </w:rPr>
        <w:t xml:space="preserve">            </w:t>
      </w:r>
      <w:r w:rsidRPr="006E2327">
        <w:rPr>
          <w:rFonts w:ascii="方正小标宋_GBK" w:eastAsia="方正小标宋_GBK" w:hint="eastAsia"/>
          <w:sz w:val="32"/>
          <w:szCs w:val="32"/>
        </w:rPr>
        <w:t>工作联络操作流程</w:t>
      </w:r>
    </w:p>
    <w:p w:rsidR="001A4030" w:rsidRDefault="001A4030" w:rsidP="001A4030">
      <w:pPr>
        <w:rPr>
          <w:rFonts w:ascii="仿宋_GB2312" w:eastAsia="仿宋_GB2312"/>
          <w:sz w:val="32"/>
          <w:szCs w:val="32"/>
        </w:rPr>
      </w:pPr>
      <w:r w:rsidRPr="00A545DD">
        <w:rPr>
          <w:rFonts w:ascii="仿宋_GB2312" w:eastAsia="仿宋_GB2312" w:hint="eastAsia"/>
          <w:sz w:val="32"/>
          <w:szCs w:val="32"/>
        </w:rPr>
        <w:t>1.单位发起申请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A4030" w:rsidRDefault="001A4030" w:rsidP="001A4030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777F67B7" wp14:editId="6DBAC6F9">
            <wp:extent cx="4619625" cy="42100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工作联络_副本_副本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030" w:rsidRPr="001C2F4B" w:rsidRDefault="001A4030" w:rsidP="001A403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单位党政主要负责同志批准。</w:t>
      </w:r>
    </w:p>
    <w:p w:rsidR="001A4030" w:rsidRDefault="001A4030" w:rsidP="001A403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流程回到发起人：选择“下一处理环节”（选择保卫处陈相勤处长）。</w:t>
      </w:r>
    </w:p>
    <w:p w:rsidR="001A4030" w:rsidRDefault="001A4030" w:rsidP="001A403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 wp14:anchorId="31702316" wp14:editId="35FEDABC">
            <wp:extent cx="5274310" cy="48063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本单位领导确认_副本_副本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030" w:rsidRDefault="001A4030" w:rsidP="001A4030">
      <w:pPr>
        <w:rPr>
          <w:rFonts w:ascii="仿宋_GB2312" w:eastAsia="仿宋_GB2312"/>
          <w:sz w:val="32"/>
          <w:szCs w:val="32"/>
        </w:rPr>
      </w:pPr>
    </w:p>
    <w:p w:rsidR="001A4030" w:rsidRPr="00A545DD" w:rsidRDefault="001A4030" w:rsidP="001A403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保卫处批准后，此流程会自动返回到发起人。</w:t>
      </w:r>
    </w:p>
    <w:p w:rsidR="001A4030" w:rsidRPr="00D75C84" w:rsidRDefault="001A4030" w:rsidP="001A4030">
      <w:pPr>
        <w:rPr>
          <w:rFonts w:ascii="方正小标宋_GBK" w:eastAsia="方正小标宋_GBK"/>
          <w:sz w:val="36"/>
          <w:szCs w:val="36"/>
        </w:rPr>
      </w:pPr>
    </w:p>
    <w:p w:rsidR="004B3E16" w:rsidRPr="001A4030" w:rsidRDefault="004B3E16">
      <w:bookmarkStart w:id="0" w:name="_GoBack"/>
      <w:bookmarkEnd w:id="0"/>
    </w:p>
    <w:sectPr w:rsidR="004B3E16" w:rsidRPr="001A4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30"/>
    <w:rsid w:val="001A4030"/>
    <w:rsid w:val="004B3E16"/>
    <w:rsid w:val="00DC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A7B055D-C86F-6945-B9E4-C4EE78F2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403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路</dc:creator>
  <cp:keywords/>
  <dc:description/>
  <cp:lastModifiedBy>姜 路</cp:lastModifiedBy>
  <cp:revision>1</cp:revision>
  <dcterms:created xsi:type="dcterms:W3CDTF">2020-03-12T13:12:00Z</dcterms:created>
  <dcterms:modified xsi:type="dcterms:W3CDTF">2020-03-12T13:13:00Z</dcterms:modified>
</cp:coreProperties>
</file>