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8A761" w14:textId="77777777" w:rsidR="009240BA" w:rsidRPr="009C48E5" w:rsidRDefault="009240BA" w:rsidP="009240BA">
      <w:pPr>
        <w:jc w:val="center"/>
        <w:rPr>
          <w:sz w:val="32"/>
          <w:szCs w:val="32"/>
        </w:rPr>
      </w:pPr>
      <w:r w:rsidRPr="009C48E5">
        <w:rPr>
          <w:sz w:val="32"/>
          <w:szCs w:val="32"/>
        </w:rPr>
        <w:t>学生注册流程辅导员、</w:t>
      </w:r>
      <w:r w:rsidRPr="009C48E5">
        <w:rPr>
          <w:rFonts w:hint="eastAsia"/>
          <w:sz w:val="32"/>
          <w:szCs w:val="32"/>
        </w:rPr>
        <w:t>学院</w:t>
      </w:r>
      <w:r w:rsidRPr="009C48E5">
        <w:rPr>
          <w:sz w:val="32"/>
          <w:szCs w:val="32"/>
        </w:rPr>
        <w:t>审核步骤说明</w:t>
      </w:r>
    </w:p>
    <w:p w14:paraId="1CBA1247" w14:textId="77777777" w:rsidR="009240BA" w:rsidRDefault="009240BA" w:rsidP="009240BA">
      <w:pPr>
        <w:pStyle w:val="a3"/>
        <w:numPr>
          <w:ilvl w:val="0"/>
          <w:numId w:val="2"/>
        </w:numPr>
        <w:ind w:firstLineChars="0"/>
      </w:pPr>
      <w:r>
        <w:t>欠费学生，</w:t>
      </w:r>
      <w:r>
        <w:rPr>
          <w:rFonts w:hint="eastAsia"/>
        </w:rPr>
        <w:t>提交</w:t>
      </w:r>
      <w:r>
        <w:t>申请后，</w:t>
      </w:r>
      <w:r>
        <w:rPr>
          <w:rFonts w:hint="eastAsia"/>
        </w:rPr>
        <w:t>到</w:t>
      </w:r>
      <w:r>
        <w:t>对应的辅导员审核。</w:t>
      </w:r>
      <w:r>
        <w:rPr>
          <w:rFonts w:hint="eastAsia"/>
        </w:rPr>
        <w:t>辅导员</w:t>
      </w:r>
      <w:r>
        <w:t>审核界面如下。</w:t>
      </w:r>
    </w:p>
    <w:p w14:paraId="295BDFB2" w14:textId="7AD03E76" w:rsidR="009240BA" w:rsidRDefault="009240BA" w:rsidP="009240BA">
      <w:pPr>
        <w:pStyle w:val="a3"/>
        <w:ind w:left="360" w:firstLineChars="0" w:firstLine="0"/>
      </w:pPr>
      <w:r>
        <w:rPr>
          <w:rFonts w:hint="eastAsia"/>
        </w:rPr>
        <w:t>若</w:t>
      </w:r>
      <w:r>
        <w:t>同意</w:t>
      </w:r>
      <w:r>
        <w:rPr>
          <w:rFonts w:hint="eastAsia"/>
        </w:rPr>
        <w:t>学生</w:t>
      </w:r>
      <w:r>
        <w:t>申请，</w:t>
      </w:r>
      <w:r>
        <w:rPr>
          <w:rFonts w:hint="eastAsia"/>
        </w:rPr>
        <w:t>选择</w:t>
      </w:r>
      <w:r>
        <w:t>“</w:t>
      </w:r>
      <w:r>
        <w:t>同意</w:t>
      </w:r>
      <w:r>
        <w:t>”</w:t>
      </w:r>
      <w:r>
        <w:t>后，</w:t>
      </w:r>
      <w:r>
        <w:rPr>
          <w:rFonts w:hint="eastAsia"/>
        </w:rPr>
        <w:t>点击</w:t>
      </w:r>
      <w:r w:rsidR="00876062" w:rsidRPr="00876062">
        <w:rPr>
          <w:rFonts w:hint="eastAsia"/>
          <w:color w:val="00B0F0"/>
        </w:rPr>
        <w:t>左上角</w:t>
      </w:r>
      <w:r>
        <w:t>“</w:t>
      </w:r>
      <w:r>
        <w:t>审核按钮即可。</w:t>
      </w:r>
      <w:r>
        <w:rPr>
          <w:rFonts w:hint="eastAsia"/>
        </w:rPr>
        <w:t>若</w:t>
      </w:r>
      <w:r>
        <w:t>选择</w:t>
      </w:r>
      <w:r>
        <w:t>“</w:t>
      </w:r>
      <w:r>
        <w:t>不同意</w:t>
      </w:r>
      <w:r>
        <w:t>”</w:t>
      </w:r>
      <w:r>
        <w:t>，</w:t>
      </w:r>
      <w:r>
        <w:rPr>
          <w:rFonts w:hint="eastAsia"/>
        </w:rPr>
        <w:t>输入</w:t>
      </w:r>
      <w:r>
        <w:t>退回理由后，</w:t>
      </w:r>
      <w:r>
        <w:rPr>
          <w:rFonts w:hint="eastAsia"/>
        </w:rPr>
        <w:t>直接</w:t>
      </w:r>
      <w:r>
        <w:t>退回申请人。</w:t>
      </w:r>
    </w:p>
    <w:p w14:paraId="44A18874" w14:textId="77777777" w:rsidR="009240BA" w:rsidRDefault="009240BA" w:rsidP="009240BA">
      <w:pPr>
        <w:pStyle w:val="a3"/>
        <w:ind w:left="360" w:firstLineChars="0" w:firstLine="0"/>
      </w:pPr>
    </w:p>
    <w:p w14:paraId="03FCAD5A" w14:textId="77777777" w:rsidR="009240BA" w:rsidRDefault="009240BA" w:rsidP="009240BA">
      <w:r w:rsidRPr="009C48E5">
        <w:rPr>
          <w:noProof/>
        </w:rPr>
        <w:drawing>
          <wp:inline distT="0" distB="0" distL="0" distR="0" wp14:anchorId="2343CF11" wp14:editId="7B6B8561">
            <wp:extent cx="5274310" cy="25069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F5B1" w14:textId="77777777" w:rsidR="009240BA" w:rsidRDefault="009240BA" w:rsidP="009240BA"/>
    <w:p w14:paraId="13E85049" w14:textId="429073BA" w:rsidR="009240BA" w:rsidRDefault="009240BA" w:rsidP="009240B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辅导员</w:t>
      </w:r>
      <w:r>
        <w:t>审核后，</w:t>
      </w:r>
      <w:r>
        <w:rPr>
          <w:rFonts w:hint="eastAsia"/>
        </w:rPr>
        <w:t>提交</w:t>
      </w:r>
      <w:r>
        <w:t>至学院审核。</w:t>
      </w:r>
      <w:r>
        <w:rPr>
          <w:rFonts w:hint="eastAsia"/>
        </w:rPr>
        <w:t>若</w:t>
      </w:r>
      <w:r>
        <w:t>同意</w:t>
      </w:r>
      <w:r>
        <w:rPr>
          <w:rFonts w:hint="eastAsia"/>
        </w:rPr>
        <w:t>学生</w:t>
      </w:r>
      <w:r>
        <w:t>申请，</w:t>
      </w:r>
      <w:r>
        <w:rPr>
          <w:rFonts w:hint="eastAsia"/>
        </w:rPr>
        <w:t>选择</w:t>
      </w:r>
      <w:r>
        <w:t>“</w:t>
      </w:r>
      <w:r>
        <w:t>同意</w:t>
      </w:r>
      <w:bookmarkStart w:id="0" w:name="_GoBack"/>
      <w:bookmarkEnd w:id="0"/>
      <w:r>
        <w:t>”</w:t>
      </w:r>
      <w:r>
        <w:t>后，</w:t>
      </w:r>
      <w:r>
        <w:rPr>
          <w:rFonts w:hint="eastAsia"/>
        </w:rPr>
        <w:t>点击</w:t>
      </w:r>
      <w:r w:rsidR="00876062" w:rsidRPr="00876062">
        <w:rPr>
          <w:rFonts w:hint="eastAsia"/>
          <w:color w:val="00B0F0"/>
        </w:rPr>
        <w:t>左上角</w:t>
      </w:r>
      <w:r>
        <w:t>“</w:t>
      </w:r>
      <w:r>
        <w:t>审核按钮即可。流程结束。</w:t>
      </w:r>
      <w:r>
        <w:rPr>
          <w:rFonts w:hint="eastAsia"/>
        </w:rPr>
        <w:t>若</w:t>
      </w:r>
      <w:r>
        <w:t>选择</w:t>
      </w:r>
      <w:r>
        <w:t>“</w:t>
      </w:r>
      <w:r>
        <w:t>不同意</w:t>
      </w:r>
      <w:r>
        <w:t>”</w:t>
      </w:r>
      <w:r>
        <w:t>，</w:t>
      </w:r>
      <w:r>
        <w:rPr>
          <w:rFonts w:hint="eastAsia"/>
        </w:rPr>
        <w:t>输入</w:t>
      </w:r>
      <w:r>
        <w:t>退回理由后，</w:t>
      </w:r>
      <w:r>
        <w:rPr>
          <w:rFonts w:hint="eastAsia"/>
        </w:rPr>
        <w:t>直接</w:t>
      </w:r>
      <w:r>
        <w:t>退回申请人。</w:t>
      </w:r>
    </w:p>
    <w:p w14:paraId="525CB0D9" w14:textId="77777777" w:rsidR="009240BA" w:rsidRDefault="009240BA" w:rsidP="009240BA">
      <w:pPr>
        <w:pStyle w:val="a3"/>
        <w:ind w:left="360" w:firstLineChars="0" w:firstLine="0"/>
      </w:pPr>
    </w:p>
    <w:p w14:paraId="48F954BD" w14:textId="77777777" w:rsidR="009240BA" w:rsidRDefault="009240BA" w:rsidP="009240BA">
      <w:r w:rsidRPr="009C48E5">
        <w:rPr>
          <w:noProof/>
        </w:rPr>
        <w:drawing>
          <wp:inline distT="0" distB="0" distL="0" distR="0" wp14:anchorId="66E8E202" wp14:editId="0F3345AA">
            <wp:extent cx="5274310" cy="236347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C3AF" w14:textId="77777777" w:rsidR="009240BA" w:rsidRDefault="009240BA" w:rsidP="009240BA">
      <w:r w:rsidRPr="009C48E5">
        <w:rPr>
          <w:noProof/>
        </w:rPr>
        <w:drawing>
          <wp:inline distT="0" distB="0" distL="0" distR="0" wp14:anchorId="3D04438E" wp14:editId="67A06C49">
            <wp:extent cx="5274310" cy="77089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1700" w14:textId="6D9A3F3B" w:rsidR="00CC19F3" w:rsidRPr="009240BA" w:rsidRDefault="00CC19F3" w:rsidP="009240BA"/>
    <w:sectPr w:rsidR="00CC19F3" w:rsidRPr="0092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5A9B"/>
    <w:multiLevelType w:val="hybridMultilevel"/>
    <w:tmpl w:val="4162E00E"/>
    <w:lvl w:ilvl="0" w:tplc="1DCC8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1E3F02"/>
    <w:multiLevelType w:val="hybridMultilevel"/>
    <w:tmpl w:val="DB281C7C"/>
    <w:lvl w:ilvl="0" w:tplc="B562E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D"/>
    <w:rsid w:val="000759CE"/>
    <w:rsid w:val="00246417"/>
    <w:rsid w:val="00446DA4"/>
    <w:rsid w:val="004C66EB"/>
    <w:rsid w:val="005815CB"/>
    <w:rsid w:val="006476E5"/>
    <w:rsid w:val="006D3095"/>
    <w:rsid w:val="008476CD"/>
    <w:rsid w:val="00876062"/>
    <w:rsid w:val="008F059B"/>
    <w:rsid w:val="009240BA"/>
    <w:rsid w:val="00967712"/>
    <w:rsid w:val="009A5D23"/>
    <w:rsid w:val="00CC19F3"/>
    <w:rsid w:val="00D3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1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0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徐钧磊</cp:lastModifiedBy>
  <cp:revision>7</cp:revision>
  <dcterms:created xsi:type="dcterms:W3CDTF">2018-08-28T08:01:00Z</dcterms:created>
  <dcterms:modified xsi:type="dcterms:W3CDTF">2018-08-29T07:05:00Z</dcterms:modified>
</cp:coreProperties>
</file>