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52"/>
          <w:szCs w:val="52"/>
          <w:lang w:val="zh-CN"/>
        </w:rPr>
      </w:pPr>
      <w:r>
        <w:rPr>
          <w:rFonts w:ascii="Times New Roman" w:hAnsi="Times New Roman" w:eastAsia="方正小标宋_GBK"/>
          <w:bCs/>
          <w:sz w:val="52"/>
          <w:szCs w:val="52"/>
          <w:lang w:val="zh-CN"/>
        </w:rPr>
        <w:t>高层次留学人才回国资助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sz w:val="52"/>
          <w:szCs w:val="52"/>
          <w:lang w:val="zh-CN"/>
        </w:rPr>
      </w:pPr>
      <w:r>
        <w:rPr>
          <w:rFonts w:ascii="Times New Roman" w:hAnsi="Times New Roman" w:eastAsia="方正小标宋_GBK"/>
          <w:bCs/>
          <w:sz w:val="52"/>
          <w:szCs w:val="52"/>
          <w:lang w:val="zh-CN"/>
        </w:rPr>
        <w:t>申  请  表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u w:val="single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3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16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3744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方正楷体_GBK"/>
                <w:sz w:val="32"/>
                <w:szCs w:val="32"/>
                <w:u w:val="singl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16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374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方正楷体_GBK"/>
                <w:sz w:val="32"/>
                <w:szCs w:val="32"/>
                <w:u w:val="singl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16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  <w:t>申请时间</w:t>
            </w:r>
          </w:p>
        </w:tc>
        <w:tc>
          <w:tcPr>
            <w:tcW w:w="374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方正楷体_GBK"/>
                <w:sz w:val="32"/>
                <w:szCs w:val="32"/>
                <w:u w:val="singl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16" w:type="dxa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楷体_GBK"/>
                <w:sz w:val="32"/>
                <w:szCs w:val="32"/>
                <w:lang w:val="zh-CN"/>
              </w:rPr>
              <w:t>推荐地区（部门）</w:t>
            </w:r>
          </w:p>
        </w:tc>
        <w:tc>
          <w:tcPr>
            <w:tcW w:w="374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方正楷体_GBK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  <w:u w:val="single"/>
                <w:lang w:val="en-US" w:eastAsia="zh-CN"/>
              </w:rPr>
              <w:t>江苏省人力资源社会保障厅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zh-CN"/>
        </w:rPr>
      </w:pPr>
      <w:r>
        <w:rPr>
          <w:rFonts w:ascii="Times New Roman" w:hAnsi="Times New Roman"/>
          <w:sz w:val="32"/>
          <w:szCs w:val="32"/>
          <w:lang w:val="zh-CN"/>
        </w:rPr>
        <w:t xml:space="preserve">                 </w:t>
      </w:r>
    </w:p>
    <w:p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32"/>
          <w:szCs w:val="32"/>
          <w:lang w:val="zh-CN"/>
        </w:rPr>
      </w:pPr>
      <w:r>
        <w:rPr>
          <w:rFonts w:ascii="Times New Roman" w:hAnsi="Times New Roman" w:eastAsia="方正小标宋_GBK"/>
          <w:bCs/>
          <w:sz w:val="32"/>
          <w:szCs w:val="32"/>
          <w:lang w:val="zh-CN"/>
        </w:rPr>
        <w:t>中华人民共和国人力资源和社会保障部</w:t>
      </w:r>
    </w:p>
    <w:p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eastAsia="方正小标宋简体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/>
          <w:bCs/>
          <w:sz w:val="32"/>
          <w:szCs w:val="32"/>
          <w:lang w:val="zh-CN"/>
        </w:rPr>
      </w:pPr>
      <w:r>
        <w:rPr>
          <w:rFonts w:ascii="Times New Roman" w:hAnsi="Times New Roman" w:eastAsia="方正小标宋_GBK"/>
          <w:bCs/>
          <w:sz w:val="32"/>
          <w:szCs w:val="32"/>
          <w:lang w:val="zh-CN"/>
        </w:rPr>
        <w:t>填表须知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  <w:lang w:val="zh-CN"/>
        </w:rPr>
      </w:pPr>
      <w:r>
        <w:rPr>
          <w:rFonts w:ascii="Times New Roman" w:hAnsi="Times New Roman" w:eastAsia="方正楷体_GBK"/>
          <w:sz w:val="32"/>
          <w:szCs w:val="32"/>
          <w:lang w:val="zh-CN"/>
        </w:rPr>
        <w:t>1．本表由人力资源和社会保障部统一提供。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  <w:lang w:val="zh-CN"/>
        </w:rPr>
      </w:pPr>
      <w:r>
        <w:rPr>
          <w:rFonts w:ascii="Times New Roman" w:hAnsi="Times New Roman" w:eastAsia="方正楷体_GBK"/>
          <w:sz w:val="32"/>
          <w:szCs w:val="32"/>
          <w:lang w:val="zh-CN"/>
        </w:rPr>
        <w:t>2．对表内项目，填表人应如实、认真填写，字迹要端正、清晰。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  <w:lang w:val="zh-CN"/>
        </w:rPr>
      </w:pPr>
      <w:r>
        <w:rPr>
          <w:rFonts w:ascii="Times New Roman" w:hAnsi="Times New Roman" w:eastAsia="方正楷体_GBK"/>
          <w:sz w:val="32"/>
          <w:szCs w:val="32"/>
          <w:lang w:val="zh-CN"/>
        </w:rPr>
        <w:t>3．表内项目本人没有的，一律置空。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方正楷体_GBK"/>
          <w:sz w:val="32"/>
          <w:szCs w:val="32"/>
          <w:lang w:val="zh-CN"/>
        </w:rPr>
      </w:pPr>
      <w:r>
        <w:rPr>
          <w:rFonts w:ascii="Times New Roman" w:hAnsi="Times New Roman" w:eastAsia="方正楷体_GBK"/>
          <w:sz w:val="32"/>
          <w:szCs w:val="32"/>
          <w:lang w:val="zh-CN"/>
        </w:rPr>
        <w:t>4．本表一式二份，由单位报送所属国家部委局或省、自治区、直辖市政府人事（人力资源社会保障）部门。</w:t>
      </w:r>
    </w:p>
    <w:p>
      <w:pPr>
        <w:autoSpaceDE w:val="0"/>
        <w:autoSpaceDN w:val="0"/>
        <w:adjustRightInd w:val="0"/>
        <w:rPr>
          <w:rFonts w:ascii="Times New Roman" w:hAnsi="Times New Roman" w:eastAsia="方正楷体_GBK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Times New Roman" w:hAnsi="Times New Roman" w:eastAsia="方正楷体简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b/>
          <w:bCs/>
          <w:sz w:val="32"/>
          <w:szCs w:val="32"/>
          <w:lang w:val="zh-CN"/>
        </w:rPr>
      </w:pPr>
      <w:r>
        <w:rPr>
          <w:rFonts w:ascii="Times New Roman" w:hAnsi="Times New Roman" w:eastAsia="方正黑体_GBK"/>
          <w:sz w:val="32"/>
          <w:szCs w:val="32"/>
          <w:lang w:val="zh-CN"/>
        </w:rPr>
        <w:br w:type="page"/>
      </w:r>
      <w:r>
        <w:rPr>
          <w:rFonts w:ascii="Times New Roman" w:hAnsi="Times New Roman" w:eastAsia="方正黑体_GBK"/>
          <w:sz w:val="32"/>
          <w:szCs w:val="32"/>
          <w:lang w:val="zh-CN"/>
        </w:rPr>
        <w:t>一、</w:t>
      </w:r>
      <w:r>
        <w:rPr>
          <w:rFonts w:ascii="Times New Roman" w:hAnsi="Times New Roman" w:eastAsia="方正黑体_GBK"/>
          <w:bCs/>
          <w:sz w:val="32"/>
          <w:szCs w:val="32"/>
          <w:lang w:val="zh-CN"/>
        </w:rPr>
        <w:t>申请人基本情况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46"/>
        <w:gridCol w:w="850"/>
        <w:gridCol w:w="515"/>
        <w:gridCol w:w="761"/>
        <w:gridCol w:w="89"/>
        <w:gridCol w:w="903"/>
        <w:gridCol w:w="1149"/>
        <w:gridCol w:w="1130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姓  名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性别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（相片）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出生</w:t>
            </w:r>
            <w:r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国籍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护照号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工作单位及职务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专业领域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研究方向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留学国别及学校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取得学位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邮编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7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家 庭 成 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姓  名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性别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出生年月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国籍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关 系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47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现 在 国 内 主 要 工 作 及 担 任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exact"/>
          <w:jc w:val="center"/>
        </w:trPr>
        <w:tc>
          <w:tcPr>
            <w:tcW w:w="8947" w:type="dxa"/>
            <w:gridSpan w:val="1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ascii="Times New Roman" w:hAnsi="Times New Roman"/>
          <w:sz w:val="32"/>
          <w:szCs w:val="21"/>
          <w:lang w:val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567"/>
        <w:gridCol w:w="102"/>
        <w:gridCol w:w="1316"/>
        <w:gridCol w:w="992"/>
        <w:gridCol w:w="990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本 人 履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起止年月</w:t>
            </w: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学习或工作单位</w:t>
            </w: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学习专业或职业（获取学位及职务）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3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48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获 国 内 外 奖 励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获奖项目名称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奖励名称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等级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排名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获奖年度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6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5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7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主 要 学 术 或 社 会 兼 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学术团体名称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兼职时间</w:t>
            </w: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兼任职务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3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rPr>
          <w:rFonts w:ascii="Times New Roman" w:hAnsi="Times New Roman" w:eastAsia="方正黑体_GBK"/>
          <w:sz w:val="32"/>
          <w:szCs w:val="32"/>
          <w:lang w:val="zh-CN"/>
        </w:rPr>
      </w:pPr>
      <w:r>
        <w:rPr>
          <w:rFonts w:ascii="Times New Roman" w:hAnsi="Times New Roman" w:eastAsia="方正黑体_GBK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sz w:val="32"/>
          <w:szCs w:val="32"/>
          <w:lang w:val="zh-CN"/>
        </w:rPr>
      </w:pPr>
      <w:r>
        <w:rPr>
          <w:rFonts w:ascii="Times New Roman" w:hAnsi="Times New Roman" w:eastAsia="方正黑体_GBK"/>
          <w:sz w:val="32"/>
          <w:szCs w:val="32"/>
          <w:lang w:val="zh-CN"/>
        </w:rPr>
        <w:t>二、业绩简介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9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316" w:hanging="315" w:hangingChars="150"/>
              <w:rPr>
                <w:rFonts w:ascii="Times New Roman" w:hAnsi="Times New Roman" w:eastAsia="方正仿宋_GBK"/>
                <w:szCs w:val="21"/>
                <w:lang w:val="zh-CN"/>
              </w:rPr>
            </w:pPr>
            <w:r>
              <w:rPr>
                <w:rFonts w:ascii="Times New Roman" w:hAnsi="Times New Roman" w:eastAsia="方正仿宋_GBK"/>
                <w:szCs w:val="21"/>
                <w:lang w:val="zh-CN"/>
              </w:rPr>
              <w:t>1．最能代表申请人贡献和水平的论文、著作、设计、专利等，并注明发表时间、刊物名称、专利号等；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 w:eastAsia="方正仿宋_GBK"/>
                <w:szCs w:val="21"/>
                <w:lang w:val="zh-CN"/>
              </w:rPr>
              <w:t>2．贡献、水平以及所产生的社会和经济效益。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1" w:hRule="atLeast"/>
          <w:jc w:val="center"/>
        </w:trPr>
        <w:tc>
          <w:tcPr>
            <w:tcW w:w="89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ascii="Times New Roman" w:hAnsi="Times New Roman"/>
          <w:sz w:val="32"/>
          <w:szCs w:val="21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sz w:val="32"/>
          <w:szCs w:val="32"/>
          <w:lang w:val="zh-CN"/>
        </w:rPr>
      </w:pPr>
      <w:r>
        <w:rPr>
          <w:rFonts w:ascii="Times New Roman" w:hAnsi="Times New Roman" w:eastAsia="方正黑体_GBK"/>
          <w:sz w:val="32"/>
          <w:szCs w:val="32"/>
        </w:rPr>
        <w:t>三</w:t>
      </w:r>
      <w:r>
        <w:rPr>
          <w:rFonts w:ascii="Times New Roman" w:hAnsi="Times New Roman" w:eastAsia="方正黑体_GBK"/>
          <w:sz w:val="32"/>
          <w:szCs w:val="32"/>
          <w:lang w:val="zh-CN"/>
        </w:rPr>
        <w:t>、正在（拟）开展的工作介绍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93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方正仿宋_GBK"/>
                <w:szCs w:val="21"/>
                <w:lang w:val="zh-CN"/>
              </w:rPr>
            </w:pPr>
            <w:r>
              <w:rPr>
                <w:rFonts w:ascii="Times New Roman" w:hAnsi="Times New Roman" w:eastAsia="方正仿宋_GBK"/>
                <w:szCs w:val="21"/>
                <w:lang w:val="zh-CN"/>
              </w:rPr>
              <w:t>1．开展工作的主要内容和意义（含拟采取的方法、技术路线和可行性分析）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方正仿宋_GBK"/>
                <w:szCs w:val="21"/>
                <w:lang w:val="zh-CN"/>
              </w:rPr>
            </w:pPr>
            <w:r>
              <w:rPr>
                <w:rFonts w:ascii="Times New Roman" w:hAnsi="Times New Roman" w:eastAsia="方正仿宋_GBK"/>
                <w:szCs w:val="21"/>
                <w:lang w:val="zh-CN"/>
              </w:rPr>
              <w:t>2．预期目标成果、社会和经济效益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 w:eastAsia="方正仿宋_GBK"/>
                <w:szCs w:val="21"/>
                <w:lang w:val="zh-CN"/>
              </w:rPr>
              <w:t>3．已具备的研究条件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5" w:hRule="atLeast"/>
          <w:jc w:val="center"/>
        </w:trPr>
        <w:tc>
          <w:tcPr>
            <w:tcW w:w="893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sz w:val="32"/>
          <w:szCs w:val="32"/>
          <w:lang w:val="zh-CN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黑体_GBK"/>
          <w:sz w:val="32"/>
          <w:szCs w:val="32"/>
          <w:lang w:val="zh-CN"/>
        </w:rPr>
      </w:pPr>
      <w:r>
        <w:rPr>
          <w:rFonts w:ascii="Times New Roman" w:hAnsi="Times New Roman" w:eastAsia="方正黑体_GBK"/>
          <w:sz w:val="32"/>
          <w:szCs w:val="32"/>
        </w:rPr>
        <w:t>四</w:t>
      </w:r>
      <w:r>
        <w:rPr>
          <w:rFonts w:ascii="Times New Roman" w:hAnsi="Times New Roman" w:eastAsia="方正黑体_GBK"/>
          <w:sz w:val="32"/>
          <w:szCs w:val="32"/>
          <w:lang w:val="zh-CN"/>
        </w:rPr>
        <w:t>、审核意见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3" w:hRule="atLeast"/>
          <w:jc w:val="center"/>
        </w:trPr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同 行 专 家 意 见</w:t>
            </w:r>
          </w:p>
        </w:tc>
        <w:tc>
          <w:tcPr>
            <w:tcW w:w="84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　　　　　　　　　　　　            签名：　　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315" w:firstLine="5861" w:firstLineChars="2791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5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所 在 单 位 意 见</w:t>
            </w:r>
          </w:p>
        </w:tc>
        <w:tc>
          <w:tcPr>
            <w:tcW w:w="8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4467" w:leftChars="1927" w:hanging="420" w:hangingChars="200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                                                 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315" w:firstLine="5762" w:firstLineChars="2744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推荐单位</w:t>
            </w:r>
            <w:r>
              <w:rPr>
                <w:rFonts w:ascii="Times New Roman" w:hAnsi="Times New Roman"/>
                <w:szCs w:val="21"/>
                <w:lang w:val="zh-CN"/>
              </w:rPr>
              <w:t>意见</w:t>
            </w:r>
          </w:p>
        </w:tc>
        <w:tc>
          <w:tcPr>
            <w:tcW w:w="84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left="4362" w:leftChars="1927" w:hanging="315" w:hangingChars="150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                                    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420" w:firstLine="5762" w:firstLineChars="2744"/>
              <w:jc w:val="righ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年     月     日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E0C4F"/>
    <w:rsid w:val="185E0C4F"/>
    <w:rsid w:val="297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2021-02-18T11:14:00Z</dcterms:created>
  <dc:creator>宋放勋</dc:creator>
  <cp:lastModifiedBy>宋放勋</cp:lastModifiedBy>
  <dcterms:modified xsi:type="dcterms:W3CDTF">2021-02-18T11:20:45Z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