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F1" w:rsidRPr="00732DDA" w:rsidRDefault="00732DDA">
      <w:pPr>
        <w:widowControl/>
        <w:spacing w:line="360" w:lineRule="auto"/>
        <w:jc w:val="center"/>
        <w:rPr>
          <w:rFonts w:ascii="黑体" w:eastAsia="黑体" w:hAnsi="黑体"/>
          <w:b/>
          <w:kern w:val="0"/>
          <w:sz w:val="30"/>
          <w:szCs w:val="30"/>
        </w:rPr>
      </w:pPr>
      <w:r w:rsidRPr="00732DDA">
        <w:rPr>
          <w:rFonts w:ascii="黑体" w:eastAsia="黑体" w:hAnsi="黑体" w:hint="eastAsia"/>
          <w:b/>
          <w:kern w:val="0"/>
          <w:sz w:val="30"/>
          <w:szCs w:val="30"/>
        </w:rPr>
        <w:t>第一章</w:t>
      </w:r>
      <w:r w:rsidRPr="00732DDA">
        <w:rPr>
          <w:rFonts w:ascii="黑体" w:eastAsia="黑体" w:hAnsi="黑体" w:hint="eastAsia"/>
          <w:b/>
          <w:kern w:val="0"/>
          <w:sz w:val="30"/>
          <w:szCs w:val="30"/>
        </w:rPr>
        <w:t xml:space="preserve">  </w:t>
      </w:r>
      <w:r w:rsidRPr="00732DDA">
        <w:rPr>
          <w:rFonts w:ascii="黑体" w:eastAsia="黑体" w:hAnsi="黑体"/>
          <w:b/>
          <w:kern w:val="0"/>
          <w:sz w:val="30"/>
          <w:szCs w:val="30"/>
        </w:rPr>
        <w:t>总</w:t>
      </w:r>
      <w:r w:rsidRPr="00732DDA">
        <w:rPr>
          <w:rFonts w:ascii="宋体" w:hAnsi="宋体" w:hint="eastAsia"/>
          <w:b/>
          <w:kern w:val="0"/>
          <w:sz w:val="30"/>
          <w:szCs w:val="30"/>
        </w:rPr>
        <w:t> </w:t>
      </w:r>
      <w:r w:rsidRPr="00732DDA">
        <w:rPr>
          <w:rFonts w:ascii="黑体" w:eastAsia="黑体" w:hAnsi="黑体"/>
          <w:b/>
          <w:kern w:val="0"/>
          <w:sz w:val="30"/>
          <w:szCs w:val="30"/>
        </w:rPr>
        <w:t>则</w:t>
      </w:r>
    </w:p>
    <w:p w:rsidR="005530F1" w:rsidRPr="00384899" w:rsidRDefault="005530F1">
      <w:pPr>
        <w:widowControl/>
        <w:spacing w:line="360" w:lineRule="auto"/>
        <w:jc w:val="center"/>
        <w:rPr>
          <w:rFonts w:ascii="仿宋" w:eastAsia="仿宋" w:hAnsi="仿宋"/>
          <w:b/>
          <w:kern w:val="0"/>
          <w:sz w:val="28"/>
          <w:szCs w:val="28"/>
        </w:rPr>
      </w:pP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第一条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为保证南京信息工程大学篮球</w:t>
      </w:r>
      <w:r w:rsidRPr="00384899">
        <w:rPr>
          <w:rFonts w:ascii="仿宋" w:eastAsia="仿宋" w:hAnsi="仿宋" w:hint="eastAsia"/>
          <w:kern w:val="0"/>
          <w:sz w:val="28"/>
          <w:szCs w:val="28"/>
        </w:rPr>
        <w:t>联赛</w:t>
      </w:r>
      <w:r w:rsidRPr="00384899">
        <w:rPr>
          <w:rFonts w:ascii="仿宋" w:eastAsia="仿宋" w:hAnsi="仿宋"/>
          <w:kern w:val="0"/>
          <w:sz w:val="28"/>
          <w:szCs w:val="28"/>
        </w:rPr>
        <w:t>健康、稳定、有序发展，杜绝违背公平竞赛和体育道德的行为发生，维护各运动员、教练员、裁判员、工作人员的合法权益</w:t>
      </w:r>
      <w:r w:rsidRPr="00384899">
        <w:rPr>
          <w:rFonts w:ascii="仿宋" w:eastAsia="仿宋" w:hAnsi="仿宋"/>
          <w:kern w:val="0"/>
          <w:sz w:val="28"/>
          <w:szCs w:val="28"/>
        </w:rPr>
        <w:t>,</w:t>
      </w:r>
      <w:r w:rsidRPr="00384899">
        <w:rPr>
          <w:rFonts w:ascii="仿宋" w:eastAsia="仿宋" w:hAnsi="仿宋"/>
          <w:kern w:val="0"/>
          <w:sz w:val="28"/>
          <w:szCs w:val="28"/>
        </w:rPr>
        <w:t>根据国家体育总局有关规定和《中国篮球协会章程》等文件</w:t>
      </w:r>
      <w:r w:rsidRPr="00384899">
        <w:rPr>
          <w:rFonts w:ascii="仿宋" w:eastAsia="仿宋" w:hAnsi="仿宋"/>
          <w:kern w:val="0"/>
          <w:sz w:val="28"/>
          <w:szCs w:val="28"/>
        </w:rPr>
        <w:t>,</w:t>
      </w:r>
      <w:r w:rsidRPr="00384899">
        <w:rPr>
          <w:rFonts w:ascii="仿宋" w:eastAsia="仿宋" w:hAnsi="仿宋"/>
          <w:kern w:val="0"/>
          <w:sz w:val="28"/>
          <w:szCs w:val="28"/>
        </w:rPr>
        <w:t>特制定本规定。</w:t>
      </w:r>
    </w:p>
    <w:p w:rsidR="005530F1" w:rsidRPr="00384899" w:rsidRDefault="00732DDA" w:rsidP="00384899">
      <w:pPr>
        <w:spacing w:line="360" w:lineRule="auto"/>
        <w:ind w:firstLineChars="200" w:firstLine="562"/>
        <w:rPr>
          <w:rFonts w:ascii="仿宋" w:eastAsia="仿宋" w:hAnsi="仿宋"/>
          <w:kern w:val="0"/>
          <w:sz w:val="28"/>
          <w:szCs w:val="28"/>
        </w:rPr>
      </w:pPr>
      <w:r w:rsidRPr="00384899">
        <w:rPr>
          <w:rFonts w:ascii="仿宋" w:eastAsia="仿宋" w:hAnsi="仿宋"/>
          <w:b/>
          <w:kern w:val="0"/>
          <w:sz w:val="28"/>
          <w:szCs w:val="28"/>
        </w:rPr>
        <w:t>第二条</w:t>
      </w:r>
      <w:r w:rsidRPr="00384899">
        <w:rPr>
          <w:rFonts w:ascii="仿宋" w:eastAsia="仿宋" w:hAnsi="仿宋" w:hint="eastAsia"/>
          <w:kern w:val="0"/>
          <w:sz w:val="28"/>
          <w:szCs w:val="28"/>
        </w:rPr>
        <w:t xml:space="preserve">  </w:t>
      </w:r>
      <w:r w:rsidRPr="00384899">
        <w:rPr>
          <w:rFonts w:ascii="仿宋" w:eastAsia="仿宋" w:hAnsi="仿宋" w:hint="eastAsia"/>
          <w:kern w:val="0"/>
          <w:sz w:val="28"/>
          <w:szCs w:val="28"/>
        </w:rPr>
        <w:t>联赛</w:t>
      </w:r>
      <w:r w:rsidRPr="00384899">
        <w:rPr>
          <w:rFonts w:ascii="仿宋" w:eastAsia="仿宋" w:hAnsi="仿宋"/>
          <w:kern w:val="0"/>
          <w:sz w:val="28"/>
          <w:szCs w:val="28"/>
        </w:rPr>
        <w:t>承办单位即</w:t>
      </w:r>
      <w:r w:rsidRPr="00384899">
        <w:rPr>
          <w:rFonts w:ascii="仿宋" w:eastAsia="仿宋" w:hAnsi="仿宋" w:cs="微软雅黑" w:hint="eastAsia"/>
          <w:bCs/>
          <w:sz w:val="28"/>
          <w:szCs w:val="28"/>
        </w:rPr>
        <w:t>南京信息工程大学篮球俱乐部</w:t>
      </w:r>
      <w:r w:rsidRPr="00384899">
        <w:rPr>
          <w:rFonts w:ascii="仿宋" w:eastAsia="仿宋" w:hAnsi="仿宋"/>
          <w:kern w:val="0"/>
          <w:sz w:val="28"/>
          <w:szCs w:val="28"/>
        </w:rPr>
        <w:t>依据本规定对参赛运动员、参赛球队等出现的违反竞赛纪律的行为给予相应处罚。处罚应遵循及时、公开、公平、公正的原则，做到处罚与教育相结合。</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第三条</w:t>
      </w:r>
      <w:r w:rsidRPr="00384899">
        <w:rPr>
          <w:rFonts w:ascii="仿宋" w:eastAsia="仿宋" w:hAnsi="仿宋" w:hint="eastAsia"/>
          <w:kern w:val="0"/>
          <w:sz w:val="28"/>
          <w:szCs w:val="28"/>
        </w:rPr>
        <w:t xml:space="preserve">  </w:t>
      </w:r>
      <w:r w:rsidRPr="00384899">
        <w:rPr>
          <w:rFonts w:ascii="仿宋" w:eastAsia="仿宋" w:hAnsi="仿宋" w:hint="eastAsia"/>
          <w:kern w:val="0"/>
          <w:sz w:val="28"/>
          <w:szCs w:val="28"/>
        </w:rPr>
        <w:t>联赛</w:t>
      </w:r>
      <w:r w:rsidRPr="00384899">
        <w:rPr>
          <w:rFonts w:ascii="仿宋" w:eastAsia="仿宋" w:hAnsi="仿宋"/>
          <w:kern w:val="0"/>
          <w:sz w:val="28"/>
          <w:szCs w:val="28"/>
        </w:rPr>
        <w:t>组织委员会下设的仲裁委员会负责篮球赛处罚工作，处罚决定由</w:t>
      </w:r>
      <w:r w:rsidRPr="00384899">
        <w:rPr>
          <w:rFonts w:ascii="仿宋" w:eastAsia="仿宋" w:hAnsi="仿宋" w:hint="eastAsia"/>
          <w:kern w:val="0"/>
          <w:sz w:val="28"/>
          <w:szCs w:val="28"/>
        </w:rPr>
        <w:t>南京信息工程大学体育部</w:t>
      </w:r>
      <w:r w:rsidRPr="00384899">
        <w:rPr>
          <w:rFonts w:ascii="仿宋" w:eastAsia="仿宋" w:hAnsi="仿宋"/>
          <w:kern w:val="0"/>
          <w:sz w:val="28"/>
          <w:szCs w:val="28"/>
        </w:rPr>
        <w:t>发布。仲裁委员会在接到赛事负责人、裁判员等赛后</w:t>
      </w:r>
      <w:r w:rsidRPr="00384899">
        <w:rPr>
          <w:rFonts w:ascii="仿宋" w:eastAsia="仿宋" w:hAnsi="仿宋"/>
          <w:kern w:val="0"/>
          <w:sz w:val="28"/>
          <w:szCs w:val="28"/>
        </w:rPr>
        <w:t>24</w:t>
      </w:r>
      <w:r w:rsidRPr="00384899">
        <w:rPr>
          <w:rFonts w:ascii="仿宋" w:eastAsia="仿宋" w:hAnsi="仿宋"/>
          <w:kern w:val="0"/>
          <w:sz w:val="28"/>
          <w:szCs w:val="28"/>
        </w:rPr>
        <w:t>小时内上交的书面报告后</w:t>
      </w:r>
      <w:r w:rsidRPr="00384899">
        <w:rPr>
          <w:rFonts w:ascii="仿宋" w:eastAsia="仿宋" w:hAnsi="仿宋"/>
          <w:kern w:val="0"/>
          <w:sz w:val="28"/>
          <w:szCs w:val="28"/>
        </w:rPr>
        <w:t>,</w:t>
      </w:r>
      <w:r w:rsidRPr="00384899">
        <w:rPr>
          <w:rFonts w:ascii="仿宋" w:eastAsia="仿宋" w:hAnsi="仿宋"/>
          <w:kern w:val="0"/>
          <w:sz w:val="28"/>
          <w:szCs w:val="28"/>
        </w:rPr>
        <w:t>依据有关规定</w:t>
      </w:r>
      <w:r w:rsidRPr="00384899">
        <w:rPr>
          <w:rFonts w:ascii="仿宋" w:eastAsia="仿宋" w:hAnsi="仿宋"/>
          <w:kern w:val="0"/>
          <w:sz w:val="28"/>
          <w:szCs w:val="28"/>
        </w:rPr>
        <w:t>,</w:t>
      </w:r>
      <w:r w:rsidRPr="00384899">
        <w:rPr>
          <w:rFonts w:ascii="宋体" w:hAnsi="宋体" w:hint="eastAsia"/>
          <w:kern w:val="0"/>
          <w:sz w:val="28"/>
          <w:szCs w:val="28"/>
        </w:rPr>
        <w:t> </w:t>
      </w:r>
      <w:r w:rsidRPr="00384899">
        <w:rPr>
          <w:rFonts w:ascii="仿宋" w:eastAsia="仿宋" w:hAnsi="仿宋"/>
          <w:kern w:val="0"/>
          <w:sz w:val="28"/>
          <w:szCs w:val="28"/>
        </w:rPr>
        <w:t>在完成调查、认定事实和分清责任等仲裁过程的基础上，在</w:t>
      </w:r>
      <w:r w:rsidRPr="00384899">
        <w:rPr>
          <w:rFonts w:ascii="仿宋" w:eastAsia="仿宋" w:hAnsi="仿宋"/>
          <w:kern w:val="0"/>
          <w:sz w:val="28"/>
          <w:szCs w:val="28"/>
        </w:rPr>
        <w:t>72</w:t>
      </w:r>
      <w:r w:rsidRPr="00384899">
        <w:rPr>
          <w:rFonts w:ascii="仿宋" w:eastAsia="仿宋" w:hAnsi="仿宋"/>
          <w:kern w:val="0"/>
          <w:sz w:val="28"/>
          <w:szCs w:val="28"/>
        </w:rPr>
        <w:t>小时内做出处罚决定。对严重违纪违规而未得到有关方面书面报告的事件</w:t>
      </w:r>
      <w:r w:rsidRPr="00384899">
        <w:rPr>
          <w:rFonts w:ascii="仿宋" w:eastAsia="仿宋" w:hAnsi="仿宋"/>
          <w:kern w:val="0"/>
          <w:sz w:val="28"/>
          <w:szCs w:val="28"/>
        </w:rPr>
        <w:t>,</w:t>
      </w:r>
      <w:r w:rsidRPr="00384899">
        <w:rPr>
          <w:rFonts w:ascii="仿宋" w:eastAsia="仿宋" w:hAnsi="仿宋"/>
          <w:kern w:val="0"/>
          <w:sz w:val="28"/>
          <w:szCs w:val="28"/>
        </w:rPr>
        <w:t>篮协在核实情况后</w:t>
      </w:r>
      <w:r w:rsidRPr="00384899">
        <w:rPr>
          <w:rFonts w:ascii="仿宋" w:eastAsia="仿宋" w:hAnsi="仿宋"/>
          <w:kern w:val="0"/>
          <w:sz w:val="28"/>
          <w:szCs w:val="28"/>
        </w:rPr>
        <w:t>,</w:t>
      </w:r>
      <w:r w:rsidRPr="00384899">
        <w:rPr>
          <w:rFonts w:ascii="仿宋" w:eastAsia="仿宋" w:hAnsi="仿宋"/>
          <w:kern w:val="0"/>
          <w:sz w:val="28"/>
          <w:szCs w:val="28"/>
        </w:rPr>
        <w:t>有权参照本规定做出必要的处罚和追加处罚。</w:t>
      </w:r>
    </w:p>
    <w:p w:rsidR="005530F1" w:rsidRPr="00384899" w:rsidRDefault="00732DDA">
      <w:pPr>
        <w:widowControl/>
        <w:spacing w:line="360" w:lineRule="auto"/>
        <w:ind w:leftChars="200" w:left="420"/>
        <w:jc w:val="left"/>
        <w:rPr>
          <w:rFonts w:ascii="仿宋" w:eastAsia="仿宋" w:hAnsi="仿宋"/>
          <w:kern w:val="0"/>
          <w:sz w:val="28"/>
          <w:szCs w:val="28"/>
        </w:rPr>
      </w:pPr>
      <w:r w:rsidRPr="00384899">
        <w:rPr>
          <w:rFonts w:ascii="仿宋" w:eastAsia="仿宋" w:hAnsi="仿宋"/>
          <w:b/>
          <w:kern w:val="0"/>
          <w:sz w:val="28"/>
          <w:szCs w:val="28"/>
        </w:rPr>
        <w:t>第四条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处罚的种类</w:t>
      </w:r>
      <w:r w:rsidRPr="00384899">
        <w:rPr>
          <w:rFonts w:ascii="仿宋" w:eastAsia="仿宋" w:hAnsi="仿宋"/>
          <w:kern w:val="0"/>
          <w:sz w:val="28"/>
          <w:szCs w:val="28"/>
        </w:rPr>
        <w:br/>
      </w:r>
      <w:r w:rsidRPr="00384899">
        <w:rPr>
          <w:rFonts w:ascii="仿宋" w:eastAsia="仿宋" w:hAnsi="仿宋"/>
          <w:kern w:val="0"/>
          <w:sz w:val="28"/>
          <w:szCs w:val="28"/>
        </w:rPr>
        <w:t>（一）警告</w:t>
      </w:r>
      <w:r w:rsidRPr="00384899">
        <w:rPr>
          <w:rFonts w:ascii="仿宋" w:eastAsia="仿宋" w:hAnsi="仿宋"/>
          <w:kern w:val="0"/>
          <w:sz w:val="28"/>
          <w:szCs w:val="28"/>
        </w:rPr>
        <w:t>(</w:t>
      </w:r>
      <w:r w:rsidRPr="00384899">
        <w:rPr>
          <w:rFonts w:ascii="仿宋" w:eastAsia="仿宋" w:hAnsi="仿宋"/>
          <w:kern w:val="0"/>
          <w:sz w:val="28"/>
          <w:szCs w:val="28"/>
        </w:rPr>
        <w:t>含警告和严重警告</w:t>
      </w:r>
      <w:r w:rsidRPr="00384899">
        <w:rPr>
          <w:rFonts w:ascii="仿宋" w:eastAsia="仿宋" w:hAnsi="仿宋"/>
          <w:kern w:val="0"/>
          <w:sz w:val="28"/>
          <w:szCs w:val="28"/>
        </w:rPr>
        <w:t>)</w:t>
      </w:r>
      <w:r w:rsidRPr="00384899">
        <w:rPr>
          <w:rFonts w:ascii="仿宋" w:eastAsia="仿宋" w:hAnsi="仿宋"/>
          <w:kern w:val="0"/>
          <w:sz w:val="28"/>
          <w:szCs w:val="28"/>
        </w:rPr>
        <w:t>；</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（二）通报批评；</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（三）取消参赛资格（</w:t>
      </w:r>
      <w:proofErr w:type="gramStart"/>
      <w:r w:rsidRPr="00384899">
        <w:rPr>
          <w:rFonts w:ascii="仿宋" w:eastAsia="仿宋" w:hAnsi="仿宋"/>
          <w:kern w:val="0"/>
          <w:sz w:val="28"/>
          <w:szCs w:val="28"/>
        </w:rPr>
        <w:t>含取消</w:t>
      </w:r>
      <w:proofErr w:type="gramEnd"/>
      <w:r w:rsidRPr="00384899">
        <w:rPr>
          <w:rFonts w:ascii="仿宋" w:eastAsia="仿宋" w:hAnsi="仿宋"/>
          <w:kern w:val="0"/>
          <w:sz w:val="28"/>
          <w:szCs w:val="28"/>
        </w:rPr>
        <w:t>个人参赛资格和取消球队参赛资格）；</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（四）取消比赛成绩</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lastRenderedPageBreak/>
        <w:t>（五）禁赛</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第五条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裁判员依据《篮球规则》和比赛事实做出的临</w:t>
      </w:r>
      <w:r w:rsidRPr="00384899">
        <w:rPr>
          <w:rFonts w:ascii="仿宋" w:eastAsia="仿宋" w:hAnsi="仿宋"/>
          <w:kern w:val="0"/>
          <w:sz w:val="28"/>
          <w:szCs w:val="28"/>
        </w:rPr>
        <w:t>场判罚及产生的结果，不在本规定处理范围内。</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第六条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球迷在比赛场外发生的违纪违规、寻衅滋事、打架斗殴等行为</w:t>
      </w:r>
      <w:r w:rsidRPr="00384899">
        <w:rPr>
          <w:rFonts w:ascii="仿宋" w:eastAsia="仿宋" w:hAnsi="仿宋"/>
          <w:kern w:val="0"/>
          <w:sz w:val="28"/>
          <w:szCs w:val="28"/>
        </w:rPr>
        <w:t>,</w:t>
      </w:r>
      <w:r w:rsidRPr="00384899">
        <w:rPr>
          <w:rFonts w:ascii="仿宋" w:eastAsia="仿宋" w:hAnsi="仿宋"/>
          <w:kern w:val="0"/>
          <w:sz w:val="28"/>
          <w:szCs w:val="28"/>
        </w:rPr>
        <w:t>由组委员会会同有关部门进行处理；对触犯《大型群众性活动安全管理条例》和《中华人民共和国治安管理处罚法》及其他法律法规的群体或个人</w:t>
      </w:r>
      <w:r w:rsidRPr="00384899">
        <w:rPr>
          <w:rFonts w:ascii="仿宋" w:eastAsia="仿宋" w:hAnsi="仿宋"/>
          <w:kern w:val="0"/>
          <w:sz w:val="28"/>
          <w:szCs w:val="28"/>
        </w:rPr>
        <w:t>,</w:t>
      </w:r>
      <w:r w:rsidRPr="00384899">
        <w:rPr>
          <w:rFonts w:ascii="仿宋" w:eastAsia="仿宋" w:hAnsi="仿宋"/>
          <w:kern w:val="0"/>
          <w:sz w:val="28"/>
          <w:szCs w:val="28"/>
        </w:rPr>
        <w:t>移交公安或司法机关处理</w:t>
      </w:r>
      <w:r w:rsidRPr="00384899">
        <w:rPr>
          <w:rFonts w:ascii="仿宋" w:eastAsia="仿宋" w:hAnsi="仿宋"/>
          <w:kern w:val="0"/>
          <w:sz w:val="28"/>
          <w:szCs w:val="28"/>
        </w:rPr>
        <w:t>,</w:t>
      </w:r>
      <w:r w:rsidRPr="00384899">
        <w:rPr>
          <w:rFonts w:ascii="仿宋" w:eastAsia="仿宋" w:hAnsi="仿宋"/>
          <w:kern w:val="0"/>
          <w:sz w:val="28"/>
          <w:szCs w:val="28"/>
        </w:rPr>
        <w:t>由当事人承担相应的法律责任。</w:t>
      </w:r>
    </w:p>
    <w:p w:rsidR="005530F1" w:rsidRPr="00384899" w:rsidRDefault="005530F1" w:rsidP="00384899">
      <w:pPr>
        <w:widowControl/>
        <w:spacing w:line="360" w:lineRule="auto"/>
        <w:ind w:firstLineChars="200" w:firstLine="560"/>
        <w:jc w:val="left"/>
        <w:rPr>
          <w:rFonts w:ascii="仿宋" w:eastAsia="仿宋" w:hAnsi="仿宋"/>
          <w:kern w:val="0"/>
          <w:sz w:val="28"/>
          <w:szCs w:val="28"/>
        </w:rPr>
      </w:pPr>
    </w:p>
    <w:p w:rsidR="005530F1" w:rsidRPr="00732DDA" w:rsidRDefault="00732DDA" w:rsidP="00732DDA">
      <w:pPr>
        <w:widowControl/>
        <w:spacing w:line="360" w:lineRule="auto"/>
        <w:jc w:val="center"/>
        <w:rPr>
          <w:rFonts w:ascii="黑体" w:eastAsia="黑体" w:hAnsi="黑体"/>
          <w:b/>
          <w:kern w:val="0"/>
          <w:sz w:val="30"/>
          <w:szCs w:val="30"/>
        </w:rPr>
      </w:pPr>
      <w:r w:rsidRPr="00732DDA">
        <w:rPr>
          <w:rFonts w:ascii="黑体" w:eastAsia="黑体" w:hAnsi="黑体" w:hint="eastAsia"/>
          <w:b/>
          <w:kern w:val="0"/>
          <w:sz w:val="30"/>
          <w:szCs w:val="30"/>
        </w:rPr>
        <w:t>第二章</w:t>
      </w:r>
      <w:r w:rsidRPr="00732DDA">
        <w:rPr>
          <w:rFonts w:ascii="黑体" w:eastAsia="黑体" w:hAnsi="黑体" w:hint="eastAsia"/>
          <w:b/>
          <w:kern w:val="0"/>
          <w:sz w:val="30"/>
          <w:szCs w:val="30"/>
        </w:rPr>
        <w:t xml:space="preserve">  </w:t>
      </w:r>
      <w:r w:rsidRPr="00732DDA">
        <w:rPr>
          <w:rFonts w:ascii="黑体" w:eastAsia="黑体" w:hAnsi="黑体"/>
          <w:b/>
          <w:kern w:val="0"/>
          <w:sz w:val="30"/>
          <w:szCs w:val="30"/>
        </w:rPr>
        <w:t>运动员违纪违规的处罚规定</w:t>
      </w:r>
    </w:p>
    <w:p w:rsidR="005530F1" w:rsidRPr="00384899" w:rsidRDefault="005530F1" w:rsidP="00384899">
      <w:pPr>
        <w:widowControl/>
        <w:spacing w:line="360" w:lineRule="auto"/>
        <w:ind w:firstLineChars="200" w:firstLine="560"/>
        <w:jc w:val="center"/>
        <w:rPr>
          <w:rFonts w:ascii="仿宋" w:eastAsia="仿宋" w:hAnsi="仿宋"/>
          <w:kern w:val="0"/>
          <w:sz w:val="28"/>
          <w:szCs w:val="28"/>
        </w:rPr>
      </w:pP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第一条</w:t>
      </w:r>
      <w:r w:rsidRPr="00384899">
        <w:rPr>
          <w:rFonts w:ascii="仿宋" w:eastAsia="仿宋" w:hAnsi="仿宋" w:hint="eastAsia"/>
          <w:b/>
          <w:kern w:val="0"/>
          <w:sz w:val="28"/>
          <w:szCs w:val="28"/>
        </w:rPr>
        <w:t xml:space="preserve">  </w:t>
      </w:r>
      <w:r w:rsidRPr="00384899">
        <w:rPr>
          <w:rFonts w:ascii="仿宋" w:eastAsia="仿宋" w:hAnsi="仿宋"/>
          <w:kern w:val="0"/>
          <w:sz w:val="28"/>
          <w:szCs w:val="28"/>
        </w:rPr>
        <w:t>比赛前，如发现不符合参赛资格的队员，取消其参赛资格；如在比赛中、比赛后发现有不符合参赛资格者或未报名球员，将取消其本人比赛资格和其所在队的当场比赛成绩。</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第二条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运动</w:t>
      </w:r>
      <w:r w:rsidRPr="00384899">
        <w:rPr>
          <w:rFonts w:ascii="仿宋" w:eastAsia="仿宋" w:hAnsi="仿宋"/>
          <w:kern w:val="0"/>
          <w:sz w:val="28"/>
          <w:szCs w:val="28"/>
        </w:rPr>
        <w:t>员在赛区与球迷发生言语、肢体冲突引发事端，对联赛造成不良影响者，处以通报批评、取消本场比赛资格。视情节严重追加禁赛处罚</w:t>
      </w:r>
      <w:r w:rsidRPr="00384899">
        <w:rPr>
          <w:rFonts w:ascii="仿宋" w:eastAsia="仿宋" w:hAnsi="仿宋" w:hint="eastAsia"/>
          <w:kern w:val="0"/>
          <w:sz w:val="28"/>
          <w:szCs w:val="28"/>
        </w:rPr>
        <w:t>并当场交予公安机关教育。</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第三条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在比赛场馆内，与对方运动员有侮辱性、挑逗性、恐吓及威胁性语言的，或持球、掷球攻击对方身体，或向对方吐口水、做不文明手势等侮辱性、攻击性行为，视具体情节恶劣者，处以通报批评、取消本场比赛资格、并追加相应处罚。</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lastRenderedPageBreak/>
        <w:t>第四条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在比赛中，双方各一名</w:t>
      </w:r>
      <w:r w:rsidRPr="00384899">
        <w:rPr>
          <w:rFonts w:ascii="仿宋" w:eastAsia="仿宋" w:hAnsi="仿宋" w:hint="eastAsia"/>
          <w:kern w:val="0"/>
          <w:sz w:val="28"/>
          <w:szCs w:val="28"/>
        </w:rPr>
        <w:t>或多名</w:t>
      </w:r>
      <w:r w:rsidRPr="00384899">
        <w:rPr>
          <w:rFonts w:ascii="仿宋" w:eastAsia="仿宋" w:hAnsi="仿宋"/>
          <w:kern w:val="0"/>
          <w:sz w:val="28"/>
          <w:szCs w:val="28"/>
        </w:rPr>
        <w:t>运动员出现打架，当事人还将分别处以通报批评、并追加禁赛处罚。</w:t>
      </w:r>
      <w:r w:rsidRPr="00384899">
        <w:rPr>
          <w:rFonts w:ascii="仿宋" w:eastAsia="仿宋" w:hAnsi="仿宋" w:hint="eastAsia"/>
          <w:kern w:val="0"/>
          <w:sz w:val="28"/>
          <w:szCs w:val="28"/>
        </w:rPr>
        <w:t>情节恶劣严重者，开除其队员身份并交予公安机关处理事宜。</w:t>
      </w:r>
      <w:r w:rsidRPr="00384899">
        <w:rPr>
          <w:rFonts w:ascii="仿宋" w:eastAsia="仿宋" w:hAnsi="仿宋"/>
          <w:kern w:val="0"/>
          <w:sz w:val="28"/>
          <w:szCs w:val="28"/>
        </w:rPr>
        <w:t>在打架中或在可能导致打架的任何情况中离开球队</w:t>
      </w:r>
      <w:proofErr w:type="gramStart"/>
      <w:r w:rsidRPr="00384899">
        <w:rPr>
          <w:rFonts w:ascii="仿宋" w:eastAsia="仿宋" w:hAnsi="仿宋"/>
          <w:kern w:val="0"/>
          <w:sz w:val="28"/>
          <w:szCs w:val="28"/>
        </w:rPr>
        <w:t>席区域</w:t>
      </w:r>
      <w:proofErr w:type="gramEnd"/>
      <w:r w:rsidRPr="00384899">
        <w:rPr>
          <w:rFonts w:ascii="仿宋" w:eastAsia="仿宋" w:hAnsi="仿宋"/>
          <w:kern w:val="0"/>
          <w:sz w:val="28"/>
          <w:szCs w:val="28"/>
        </w:rPr>
        <w:t>的替补队员或随队人员应被取消比赛资格。</w:t>
      </w:r>
      <w:r w:rsidRPr="00384899">
        <w:rPr>
          <w:rFonts w:ascii="仿宋" w:eastAsia="仿宋" w:hAnsi="仿宋" w:hint="eastAsia"/>
          <w:kern w:val="0"/>
          <w:sz w:val="28"/>
          <w:szCs w:val="28"/>
        </w:rPr>
        <w:t>视情节严重追加禁赛处罚。</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第五条</w:t>
      </w:r>
      <w:r w:rsidRPr="00384899">
        <w:rPr>
          <w:rFonts w:ascii="仿宋" w:eastAsia="仿宋" w:hAnsi="仿宋" w:hint="eastAsia"/>
          <w:b/>
          <w:kern w:val="0"/>
          <w:sz w:val="28"/>
          <w:szCs w:val="28"/>
        </w:rPr>
        <w:t xml:space="preserve">  </w:t>
      </w:r>
      <w:r w:rsidRPr="00384899">
        <w:rPr>
          <w:rFonts w:ascii="仿宋" w:eastAsia="仿宋" w:hAnsi="仿宋"/>
          <w:kern w:val="0"/>
          <w:sz w:val="28"/>
          <w:szCs w:val="28"/>
        </w:rPr>
        <w:t>运动员出于报复目的，故意推或拉倒对方，或对对方队员有意使用拉、打、钩、踢、绊、</w:t>
      </w:r>
      <w:proofErr w:type="gramStart"/>
      <w:r w:rsidRPr="00384899">
        <w:rPr>
          <w:rFonts w:ascii="仿宋" w:eastAsia="仿宋" w:hAnsi="仿宋"/>
          <w:kern w:val="0"/>
          <w:sz w:val="28"/>
          <w:szCs w:val="28"/>
        </w:rPr>
        <w:t>膝顶等</w:t>
      </w:r>
      <w:proofErr w:type="gramEnd"/>
      <w:r w:rsidRPr="00384899">
        <w:rPr>
          <w:rFonts w:ascii="仿宋" w:eastAsia="仿宋" w:hAnsi="仿宋"/>
          <w:kern w:val="0"/>
          <w:sz w:val="28"/>
          <w:szCs w:val="28"/>
        </w:rPr>
        <w:t>恶意动作，造成对方队员猛烈摔倒者，不管临场裁判员是否对此进行了判罚，组委会经调查认定属恶意伤人行为犯规后仍然可给予警告处罚及追加处罚。</w:t>
      </w:r>
      <w:r w:rsidRPr="00384899">
        <w:rPr>
          <w:rFonts w:ascii="仿宋" w:eastAsia="仿宋" w:hAnsi="仿宋" w:hint="eastAsia"/>
          <w:kern w:val="0"/>
          <w:sz w:val="28"/>
          <w:szCs w:val="28"/>
        </w:rPr>
        <w:t>视情节恶劣者追加禁赛处罚。</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第六条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比赛中，一方球队成员（含球员、教练）个人第一次因不服从裁判员的判罚或管理（或在比赛休息期间）谩骂裁判员的处以严重警告，该球队第二次出</w:t>
      </w:r>
      <w:r w:rsidRPr="00384899">
        <w:rPr>
          <w:rFonts w:ascii="仿宋" w:eastAsia="仿宋" w:hAnsi="仿宋"/>
          <w:kern w:val="0"/>
          <w:sz w:val="28"/>
          <w:szCs w:val="28"/>
        </w:rPr>
        <w:t>现谩骂裁判员或攻击裁判员的，立即取消该球队本场比赛资格；视情节恶劣者，追加球队禁赛处罚。</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第七条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在比赛中，场边观众个人第一次因不服从裁判员的判罚或管理（或在比赛休息期间）谩骂裁判员的处以严重警告，</w:t>
      </w:r>
      <w:proofErr w:type="gramStart"/>
      <w:r w:rsidRPr="00384899">
        <w:rPr>
          <w:rFonts w:ascii="仿宋" w:eastAsia="仿宋" w:hAnsi="仿宋"/>
          <w:kern w:val="0"/>
          <w:sz w:val="28"/>
          <w:szCs w:val="28"/>
        </w:rPr>
        <w:t>该观众</w:t>
      </w:r>
      <w:proofErr w:type="gramEnd"/>
      <w:r w:rsidRPr="00384899">
        <w:rPr>
          <w:rFonts w:ascii="仿宋" w:eastAsia="仿宋" w:hAnsi="仿宋"/>
          <w:kern w:val="0"/>
          <w:sz w:val="28"/>
          <w:szCs w:val="28"/>
        </w:rPr>
        <w:t>第二次出现谩骂裁判员或攻击裁判员的，应被立即驱逐离开比赛场地，并追加通报批评及相应处罚。</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第八条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参赛球队中断比赛超过规定时间（指超过裁判员认定的计时开始时间</w:t>
      </w:r>
      <w:r w:rsidRPr="00384899">
        <w:rPr>
          <w:rFonts w:ascii="仿宋" w:eastAsia="仿宋" w:hAnsi="仿宋"/>
          <w:kern w:val="0"/>
          <w:sz w:val="28"/>
          <w:szCs w:val="28"/>
        </w:rPr>
        <w:t>5</w:t>
      </w:r>
      <w:r w:rsidRPr="00384899">
        <w:rPr>
          <w:rFonts w:ascii="仿宋" w:eastAsia="仿宋" w:hAnsi="仿宋"/>
          <w:kern w:val="0"/>
          <w:sz w:val="28"/>
          <w:szCs w:val="28"/>
        </w:rPr>
        <w:t>分钟）的，视为罢赛；对于罢赛</w:t>
      </w:r>
      <w:proofErr w:type="gramStart"/>
      <w:r w:rsidRPr="00384899">
        <w:rPr>
          <w:rFonts w:ascii="仿宋" w:eastAsia="仿宋" w:hAnsi="仿宋"/>
          <w:kern w:val="0"/>
          <w:sz w:val="28"/>
          <w:szCs w:val="28"/>
        </w:rPr>
        <w:t>球队除判</w:t>
      </w:r>
      <w:proofErr w:type="gramEnd"/>
      <w:r w:rsidRPr="00384899">
        <w:rPr>
          <w:rFonts w:ascii="仿宋" w:eastAsia="仿宋" w:hAnsi="仿宋"/>
          <w:kern w:val="0"/>
          <w:sz w:val="28"/>
          <w:szCs w:val="28"/>
        </w:rPr>
        <w:t>0</w:t>
      </w:r>
      <w:r w:rsidRPr="00384899">
        <w:rPr>
          <w:rFonts w:ascii="仿宋" w:eastAsia="仿宋" w:hAnsi="仿宋"/>
          <w:kern w:val="0"/>
          <w:sz w:val="28"/>
          <w:szCs w:val="28"/>
        </w:rPr>
        <w:t>：</w:t>
      </w:r>
      <w:r w:rsidRPr="00384899">
        <w:rPr>
          <w:rFonts w:ascii="仿宋" w:eastAsia="仿宋" w:hAnsi="仿宋"/>
          <w:kern w:val="0"/>
          <w:sz w:val="28"/>
          <w:szCs w:val="28"/>
        </w:rPr>
        <w:t>20</w:t>
      </w:r>
      <w:r w:rsidRPr="00384899">
        <w:rPr>
          <w:rFonts w:ascii="仿宋" w:eastAsia="仿宋" w:hAnsi="仿宋"/>
          <w:kern w:val="0"/>
          <w:sz w:val="28"/>
          <w:szCs w:val="28"/>
        </w:rPr>
        <w:t>负于对方外，将给予警告处分。</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lastRenderedPageBreak/>
        <w:t>第九条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在同一个赛季中，如果任何运动员及教练在内的个人累计出现两次及</w:t>
      </w:r>
      <w:r w:rsidRPr="00384899">
        <w:rPr>
          <w:rFonts w:ascii="仿宋" w:eastAsia="仿宋" w:hAnsi="仿宋"/>
          <w:kern w:val="0"/>
          <w:sz w:val="28"/>
          <w:szCs w:val="28"/>
        </w:rPr>
        <w:t>以上通报批评或更加严重的处罚</w:t>
      </w:r>
      <w:r w:rsidRPr="00384899">
        <w:rPr>
          <w:rFonts w:ascii="仿宋" w:eastAsia="仿宋" w:hAnsi="仿宋"/>
          <w:kern w:val="0"/>
          <w:sz w:val="28"/>
          <w:szCs w:val="28"/>
        </w:rPr>
        <w:t>,</w:t>
      </w:r>
      <w:r w:rsidRPr="00384899">
        <w:rPr>
          <w:rFonts w:ascii="仿宋" w:eastAsia="仿宋" w:hAnsi="仿宋"/>
          <w:kern w:val="0"/>
          <w:sz w:val="28"/>
          <w:szCs w:val="28"/>
        </w:rPr>
        <w:t>当事者个人还将处以取消本赛季参赛资格的处罚。</w:t>
      </w:r>
    </w:p>
    <w:p w:rsidR="005530F1" w:rsidRPr="00384899" w:rsidRDefault="005530F1" w:rsidP="00384899">
      <w:pPr>
        <w:widowControl/>
        <w:spacing w:line="360" w:lineRule="auto"/>
        <w:ind w:firstLineChars="200" w:firstLine="562"/>
        <w:jc w:val="center"/>
        <w:rPr>
          <w:rFonts w:ascii="仿宋" w:eastAsia="仿宋" w:hAnsi="仿宋"/>
          <w:b/>
          <w:kern w:val="0"/>
          <w:sz w:val="28"/>
          <w:szCs w:val="28"/>
        </w:rPr>
      </w:pPr>
    </w:p>
    <w:p w:rsidR="005530F1" w:rsidRPr="00384899" w:rsidRDefault="005530F1" w:rsidP="00384899">
      <w:pPr>
        <w:widowControl/>
        <w:spacing w:line="360" w:lineRule="auto"/>
        <w:ind w:firstLineChars="200" w:firstLine="562"/>
        <w:jc w:val="center"/>
        <w:rPr>
          <w:rFonts w:ascii="仿宋" w:eastAsia="仿宋" w:hAnsi="仿宋"/>
          <w:b/>
          <w:kern w:val="0"/>
          <w:sz w:val="28"/>
          <w:szCs w:val="28"/>
        </w:rPr>
      </w:pPr>
    </w:p>
    <w:p w:rsidR="005530F1" w:rsidRPr="00732DDA" w:rsidRDefault="00732DDA" w:rsidP="00732DDA">
      <w:pPr>
        <w:widowControl/>
        <w:spacing w:line="360" w:lineRule="auto"/>
        <w:jc w:val="center"/>
        <w:rPr>
          <w:rFonts w:ascii="黑体" w:eastAsia="黑体" w:hAnsi="黑体"/>
          <w:b/>
          <w:kern w:val="0"/>
          <w:sz w:val="30"/>
          <w:szCs w:val="30"/>
        </w:rPr>
      </w:pPr>
      <w:r w:rsidRPr="00732DDA">
        <w:rPr>
          <w:rFonts w:ascii="黑体" w:eastAsia="黑体" w:hAnsi="黑体" w:hint="eastAsia"/>
          <w:b/>
          <w:kern w:val="0"/>
          <w:sz w:val="30"/>
          <w:szCs w:val="30"/>
        </w:rPr>
        <w:t>第三章</w:t>
      </w:r>
      <w:r w:rsidRPr="00732DDA">
        <w:rPr>
          <w:rFonts w:ascii="黑体" w:eastAsia="黑体" w:hAnsi="黑体" w:hint="eastAsia"/>
          <w:b/>
          <w:kern w:val="0"/>
          <w:sz w:val="30"/>
          <w:szCs w:val="30"/>
        </w:rPr>
        <w:t xml:space="preserve">  </w:t>
      </w:r>
      <w:r w:rsidRPr="00732DDA">
        <w:rPr>
          <w:rFonts w:ascii="黑体" w:eastAsia="黑体" w:hAnsi="黑体"/>
          <w:b/>
          <w:kern w:val="0"/>
          <w:sz w:val="30"/>
          <w:szCs w:val="30"/>
        </w:rPr>
        <w:t>处理决定的生效和申诉</w:t>
      </w:r>
    </w:p>
    <w:p w:rsidR="005530F1" w:rsidRPr="00384899" w:rsidRDefault="005530F1" w:rsidP="00384899">
      <w:pPr>
        <w:widowControl/>
        <w:spacing w:line="360" w:lineRule="auto"/>
        <w:ind w:firstLineChars="200" w:firstLine="562"/>
        <w:jc w:val="center"/>
        <w:rPr>
          <w:rFonts w:ascii="仿宋" w:eastAsia="仿宋" w:hAnsi="仿宋"/>
          <w:b/>
          <w:kern w:val="0"/>
          <w:sz w:val="28"/>
          <w:szCs w:val="28"/>
        </w:rPr>
      </w:pP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第一条</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处理决定生效</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体育部的处罚决定一经公布立即生效。</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第二条</w:t>
      </w:r>
      <w:r w:rsidRPr="00384899">
        <w:rPr>
          <w:rFonts w:ascii="仿宋" w:eastAsia="仿宋" w:hAnsi="仿宋" w:hint="eastAsia"/>
          <w:b/>
          <w:kern w:val="0"/>
          <w:sz w:val="28"/>
          <w:szCs w:val="28"/>
        </w:rPr>
        <w:t xml:space="preserve"> </w:t>
      </w:r>
      <w:r w:rsidRPr="00384899">
        <w:rPr>
          <w:rFonts w:ascii="宋体" w:hAnsi="宋体" w:hint="eastAsia"/>
          <w:kern w:val="0"/>
          <w:sz w:val="28"/>
          <w:szCs w:val="28"/>
        </w:rPr>
        <w:t> </w:t>
      </w:r>
      <w:r w:rsidRPr="00384899">
        <w:rPr>
          <w:rFonts w:ascii="仿宋" w:eastAsia="仿宋" w:hAnsi="仿宋"/>
          <w:kern w:val="0"/>
          <w:sz w:val="28"/>
          <w:szCs w:val="28"/>
        </w:rPr>
        <w:t>申诉</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（一）受理申诉的机构为仲裁委员会，申诉球队或个人应在处罚公布后的</w:t>
      </w:r>
      <w:r w:rsidRPr="00384899">
        <w:rPr>
          <w:rFonts w:ascii="仿宋" w:eastAsia="仿宋" w:hAnsi="仿宋"/>
          <w:kern w:val="0"/>
          <w:sz w:val="28"/>
          <w:szCs w:val="28"/>
        </w:rPr>
        <w:t>24</w:t>
      </w:r>
      <w:r w:rsidRPr="00384899">
        <w:rPr>
          <w:rFonts w:ascii="仿宋" w:eastAsia="仿宋" w:hAnsi="仿宋"/>
          <w:kern w:val="0"/>
          <w:sz w:val="28"/>
          <w:szCs w:val="28"/>
        </w:rPr>
        <w:t>小时内进行申诉；</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（二）除下列处理外，不得申诉；</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1</w:t>
      </w:r>
      <w:r w:rsidRPr="00384899">
        <w:rPr>
          <w:rFonts w:ascii="仿宋" w:eastAsia="仿宋" w:hAnsi="仿宋"/>
          <w:kern w:val="0"/>
          <w:sz w:val="28"/>
          <w:szCs w:val="28"/>
        </w:rPr>
        <w:t>、取消比赛资格；</w:t>
      </w:r>
    </w:p>
    <w:p w:rsidR="005530F1" w:rsidRPr="00384899" w:rsidRDefault="00732DDA">
      <w:pPr>
        <w:widowControl/>
        <w:spacing w:line="360" w:lineRule="auto"/>
        <w:ind w:leftChars="200" w:left="420"/>
        <w:jc w:val="left"/>
        <w:rPr>
          <w:rFonts w:ascii="仿宋" w:eastAsia="仿宋" w:hAnsi="仿宋"/>
          <w:kern w:val="0"/>
          <w:sz w:val="28"/>
          <w:szCs w:val="28"/>
        </w:rPr>
      </w:pPr>
      <w:r w:rsidRPr="00384899">
        <w:rPr>
          <w:rFonts w:ascii="仿宋" w:eastAsia="仿宋" w:hAnsi="仿宋"/>
          <w:kern w:val="0"/>
          <w:sz w:val="28"/>
          <w:szCs w:val="28"/>
        </w:rPr>
        <w:t>2</w:t>
      </w:r>
      <w:r w:rsidRPr="00384899">
        <w:rPr>
          <w:rFonts w:ascii="仿宋" w:eastAsia="仿宋" w:hAnsi="仿宋"/>
          <w:kern w:val="0"/>
          <w:sz w:val="28"/>
          <w:szCs w:val="28"/>
        </w:rPr>
        <w:t>、取消比赛成绩</w:t>
      </w:r>
    </w:p>
    <w:p w:rsidR="005530F1" w:rsidRPr="00384899" w:rsidRDefault="00732DDA">
      <w:pPr>
        <w:widowControl/>
        <w:spacing w:line="360" w:lineRule="auto"/>
        <w:ind w:leftChars="200" w:left="420"/>
        <w:jc w:val="left"/>
        <w:rPr>
          <w:rFonts w:ascii="仿宋" w:eastAsia="仿宋" w:hAnsi="仿宋"/>
          <w:kern w:val="0"/>
          <w:sz w:val="28"/>
          <w:szCs w:val="28"/>
        </w:rPr>
      </w:pPr>
      <w:r w:rsidRPr="00384899">
        <w:rPr>
          <w:rFonts w:ascii="仿宋" w:eastAsia="仿宋" w:hAnsi="仿宋"/>
          <w:kern w:val="0"/>
          <w:sz w:val="28"/>
          <w:szCs w:val="28"/>
        </w:rPr>
        <w:t>3</w:t>
      </w:r>
      <w:r w:rsidRPr="00384899">
        <w:rPr>
          <w:rFonts w:ascii="仿宋" w:eastAsia="仿宋" w:hAnsi="仿宋"/>
          <w:kern w:val="0"/>
          <w:sz w:val="28"/>
          <w:szCs w:val="28"/>
        </w:rPr>
        <w:t>、禁赛</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4</w:t>
      </w:r>
      <w:r w:rsidRPr="00384899">
        <w:rPr>
          <w:rFonts w:ascii="仿宋" w:eastAsia="仿宋" w:hAnsi="仿宋"/>
          <w:kern w:val="0"/>
          <w:sz w:val="28"/>
          <w:szCs w:val="28"/>
        </w:rPr>
        <w:t>、其他更严重的处罚。</w:t>
      </w:r>
    </w:p>
    <w:p w:rsidR="005530F1" w:rsidRPr="00384899" w:rsidRDefault="005530F1" w:rsidP="00384899">
      <w:pPr>
        <w:widowControl/>
        <w:spacing w:line="360" w:lineRule="auto"/>
        <w:ind w:firstLineChars="200" w:firstLine="560"/>
        <w:jc w:val="left"/>
        <w:rPr>
          <w:rFonts w:ascii="仿宋" w:eastAsia="仿宋" w:hAnsi="仿宋"/>
          <w:kern w:val="0"/>
          <w:sz w:val="28"/>
          <w:szCs w:val="28"/>
        </w:rPr>
      </w:pPr>
    </w:p>
    <w:p w:rsidR="005530F1" w:rsidRPr="00732DDA" w:rsidRDefault="00732DDA" w:rsidP="00732DDA">
      <w:pPr>
        <w:widowControl/>
        <w:spacing w:line="360" w:lineRule="auto"/>
        <w:jc w:val="center"/>
        <w:rPr>
          <w:rFonts w:ascii="黑体" w:eastAsia="黑体" w:hAnsi="黑体"/>
          <w:b/>
          <w:kern w:val="0"/>
          <w:sz w:val="30"/>
          <w:szCs w:val="30"/>
        </w:rPr>
      </w:pPr>
      <w:bookmarkStart w:id="0" w:name="_GoBack"/>
      <w:r w:rsidRPr="00732DDA">
        <w:rPr>
          <w:rFonts w:ascii="黑体" w:eastAsia="黑体" w:hAnsi="黑体" w:hint="eastAsia"/>
          <w:b/>
          <w:kern w:val="0"/>
          <w:sz w:val="30"/>
          <w:szCs w:val="30"/>
        </w:rPr>
        <w:t>第四章</w:t>
      </w:r>
      <w:r w:rsidRPr="00732DDA">
        <w:rPr>
          <w:rFonts w:ascii="黑体" w:eastAsia="黑体" w:hAnsi="黑体" w:hint="eastAsia"/>
          <w:b/>
          <w:kern w:val="0"/>
          <w:sz w:val="30"/>
          <w:szCs w:val="30"/>
        </w:rPr>
        <w:t xml:space="preserve">  </w:t>
      </w:r>
      <w:r w:rsidRPr="00732DDA">
        <w:rPr>
          <w:rFonts w:ascii="黑体" w:eastAsia="黑体" w:hAnsi="黑体"/>
          <w:b/>
          <w:kern w:val="0"/>
          <w:sz w:val="30"/>
          <w:szCs w:val="30"/>
        </w:rPr>
        <w:t>附</w:t>
      </w:r>
      <w:r w:rsidRPr="00732DDA">
        <w:rPr>
          <w:rFonts w:ascii="黑体" w:eastAsia="黑体" w:hAnsi="黑体" w:hint="eastAsia"/>
          <w:b/>
          <w:kern w:val="0"/>
          <w:sz w:val="30"/>
          <w:szCs w:val="30"/>
        </w:rPr>
        <w:t xml:space="preserve"> </w:t>
      </w:r>
      <w:r w:rsidRPr="00732DDA">
        <w:rPr>
          <w:rFonts w:ascii="黑体" w:eastAsia="黑体" w:hAnsi="黑体"/>
          <w:b/>
          <w:kern w:val="0"/>
          <w:sz w:val="30"/>
          <w:szCs w:val="30"/>
        </w:rPr>
        <w:t>则</w:t>
      </w:r>
    </w:p>
    <w:bookmarkEnd w:id="0"/>
    <w:p w:rsidR="005530F1" w:rsidRPr="00384899" w:rsidRDefault="005530F1" w:rsidP="00384899">
      <w:pPr>
        <w:widowControl/>
        <w:spacing w:line="360" w:lineRule="auto"/>
        <w:ind w:firstLineChars="200" w:firstLine="562"/>
        <w:jc w:val="center"/>
        <w:rPr>
          <w:rFonts w:ascii="仿宋" w:eastAsia="仿宋" w:hAnsi="仿宋"/>
          <w:b/>
          <w:kern w:val="0"/>
          <w:sz w:val="28"/>
          <w:szCs w:val="28"/>
        </w:rPr>
      </w:pP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第一条</w:t>
      </w:r>
      <w:r w:rsidRPr="00384899">
        <w:rPr>
          <w:rFonts w:ascii="仿宋" w:eastAsia="仿宋" w:hAnsi="仿宋"/>
          <w:kern w:val="0"/>
          <w:sz w:val="28"/>
          <w:szCs w:val="28"/>
        </w:rPr>
        <w:t xml:space="preserve">  </w:t>
      </w:r>
      <w:r w:rsidRPr="00384899">
        <w:rPr>
          <w:rFonts w:ascii="仿宋" w:eastAsia="仿宋" w:hAnsi="仿宋"/>
          <w:kern w:val="0"/>
          <w:sz w:val="28"/>
          <w:szCs w:val="28"/>
        </w:rPr>
        <w:t>未列明行为</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lastRenderedPageBreak/>
        <w:t>本规则及处罚办法未列明的违规违纪行为，仲裁委员会有权参照本准则及处罚办法相类似的规定给予处罚。</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第二条</w:t>
      </w:r>
      <w:r w:rsidRPr="00384899">
        <w:rPr>
          <w:rFonts w:ascii="宋体" w:hAnsi="宋体" w:hint="eastAsia"/>
          <w:kern w:val="0"/>
          <w:sz w:val="28"/>
          <w:szCs w:val="28"/>
        </w:rPr>
        <w:t> </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前提</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本规则及处罚办法以不与我校各项纪律规定冲突为前提，本规则及处罚办法以我校实际情况为前提。</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第三条</w:t>
      </w:r>
      <w:r w:rsidRPr="00384899">
        <w:rPr>
          <w:rFonts w:ascii="宋体" w:hAnsi="宋体" w:hint="eastAsia"/>
          <w:kern w:val="0"/>
          <w:sz w:val="28"/>
          <w:szCs w:val="28"/>
        </w:rPr>
        <w:t> </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其他规则</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kern w:val="0"/>
          <w:sz w:val="28"/>
          <w:szCs w:val="28"/>
        </w:rPr>
        <w:t>其他规则依据体育总局最新的《篮球竞赛规则》</w:t>
      </w:r>
      <w:r w:rsidRPr="00384899">
        <w:rPr>
          <w:rFonts w:ascii="宋体" w:hAnsi="宋体" w:hint="eastAsia"/>
          <w:kern w:val="0"/>
          <w:sz w:val="28"/>
          <w:szCs w:val="28"/>
        </w:rPr>
        <w:t> </w:t>
      </w:r>
      <w:r w:rsidRPr="00384899">
        <w:rPr>
          <w:rFonts w:ascii="仿宋" w:eastAsia="仿宋" w:hAnsi="仿宋"/>
          <w:kern w:val="0"/>
          <w:sz w:val="28"/>
          <w:szCs w:val="28"/>
        </w:rPr>
        <w:t>进行裁定和处理。</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第四条</w:t>
      </w:r>
      <w:r w:rsidRPr="00384899">
        <w:rPr>
          <w:rFonts w:ascii="宋体" w:hAnsi="宋体" w:hint="eastAsia"/>
          <w:kern w:val="0"/>
          <w:sz w:val="28"/>
          <w:szCs w:val="28"/>
        </w:rPr>
        <w:t> </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解释权</w:t>
      </w:r>
    </w:p>
    <w:p w:rsidR="005530F1" w:rsidRPr="00384899" w:rsidRDefault="00732DDA" w:rsidP="00384899">
      <w:pPr>
        <w:spacing w:line="360" w:lineRule="auto"/>
        <w:ind w:firstLineChars="200" w:firstLine="560"/>
        <w:rPr>
          <w:rFonts w:ascii="仿宋" w:eastAsia="仿宋" w:hAnsi="仿宋"/>
          <w:kern w:val="0"/>
          <w:sz w:val="28"/>
          <w:szCs w:val="28"/>
        </w:rPr>
      </w:pPr>
      <w:r w:rsidRPr="00384899">
        <w:rPr>
          <w:rFonts w:ascii="仿宋" w:eastAsia="仿宋" w:hAnsi="仿宋"/>
          <w:kern w:val="0"/>
          <w:sz w:val="28"/>
          <w:szCs w:val="28"/>
        </w:rPr>
        <w:t>本规则及处罚办法最终解释权属于</w:t>
      </w:r>
      <w:r w:rsidRPr="00384899">
        <w:rPr>
          <w:rFonts w:ascii="仿宋" w:eastAsia="仿宋" w:hAnsi="仿宋" w:cs="微软雅黑" w:hint="eastAsia"/>
          <w:bCs/>
          <w:sz w:val="28"/>
          <w:szCs w:val="28"/>
        </w:rPr>
        <w:t>南京信息工程大学篮球俱乐部</w:t>
      </w:r>
    </w:p>
    <w:p w:rsidR="005530F1" w:rsidRPr="00384899" w:rsidRDefault="00732DDA" w:rsidP="00384899">
      <w:pPr>
        <w:widowControl/>
        <w:spacing w:line="360" w:lineRule="auto"/>
        <w:ind w:firstLineChars="200" w:firstLine="562"/>
        <w:jc w:val="left"/>
        <w:rPr>
          <w:rFonts w:ascii="仿宋" w:eastAsia="仿宋" w:hAnsi="仿宋"/>
          <w:kern w:val="0"/>
          <w:sz w:val="28"/>
          <w:szCs w:val="28"/>
        </w:rPr>
      </w:pPr>
      <w:r w:rsidRPr="00384899">
        <w:rPr>
          <w:rFonts w:ascii="仿宋" w:eastAsia="仿宋" w:hAnsi="仿宋"/>
          <w:b/>
          <w:kern w:val="0"/>
          <w:sz w:val="28"/>
          <w:szCs w:val="28"/>
        </w:rPr>
        <w:t>第五条</w:t>
      </w:r>
      <w:r w:rsidRPr="00384899">
        <w:rPr>
          <w:rFonts w:ascii="宋体" w:hAnsi="宋体" w:hint="eastAsia"/>
          <w:kern w:val="0"/>
          <w:sz w:val="28"/>
          <w:szCs w:val="28"/>
        </w:rPr>
        <w:t> </w:t>
      </w:r>
      <w:r w:rsidRPr="00384899">
        <w:rPr>
          <w:rFonts w:ascii="仿宋" w:eastAsia="仿宋" w:hAnsi="仿宋" w:hint="eastAsia"/>
          <w:kern w:val="0"/>
          <w:sz w:val="28"/>
          <w:szCs w:val="28"/>
        </w:rPr>
        <w:t xml:space="preserve"> </w:t>
      </w:r>
      <w:r w:rsidRPr="00384899">
        <w:rPr>
          <w:rFonts w:ascii="仿宋" w:eastAsia="仿宋" w:hAnsi="仿宋"/>
          <w:kern w:val="0"/>
          <w:sz w:val="28"/>
          <w:szCs w:val="28"/>
        </w:rPr>
        <w:t>规则生效</w:t>
      </w:r>
    </w:p>
    <w:p w:rsidR="005530F1" w:rsidRPr="00384899" w:rsidRDefault="00732DDA" w:rsidP="00384899">
      <w:pPr>
        <w:widowControl/>
        <w:spacing w:line="360" w:lineRule="auto"/>
        <w:ind w:firstLineChars="200" w:firstLine="560"/>
        <w:jc w:val="left"/>
        <w:rPr>
          <w:rFonts w:ascii="仿宋" w:eastAsia="仿宋" w:hAnsi="仿宋" w:hint="eastAsia"/>
          <w:kern w:val="0"/>
          <w:sz w:val="28"/>
          <w:szCs w:val="28"/>
        </w:rPr>
      </w:pPr>
      <w:r w:rsidRPr="00384899">
        <w:rPr>
          <w:rFonts w:ascii="仿宋" w:eastAsia="仿宋" w:hAnsi="仿宋"/>
          <w:kern w:val="0"/>
          <w:sz w:val="28"/>
          <w:szCs w:val="28"/>
        </w:rPr>
        <w:t>本处罚管理规定自</w:t>
      </w:r>
      <w:r w:rsidRPr="00384899">
        <w:rPr>
          <w:rFonts w:ascii="仿宋" w:eastAsia="仿宋" w:hAnsi="仿宋" w:hint="eastAsia"/>
          <w:kern w:val="0"/>
          <w:sz w:val="28"/>
          <w:szCs w:val="28"/>
        </w:rPr>
        <w:t>俱乐部</w:t>
      </w:r>
      <w:r w:rsidRPr="00384899">
        <w:rPr>
          <w:rFonts w:ascii="仿宋" w:eastAsia="仿宋" w:hAnsi="仿宋"/>
          <w:kern w:val="0"/>
          <w:sz w:val="28"/>
          <w:szCs w:val="28"/>
        </w:rPr>
        <w:t>发布时开始生效</w:t>
      </w:r>
      <w:r w:rsidRPr="00384899">
        <w:rPr>
          <w:rFonts w:ascii="仿宋" w:eastAsia="仿宋" w:hAnsi="仿宋" w:hint="eastAsia"/>
          <w:kern w:val="0"/>
          <w:sz w:val="28"/>
          <w:szCs w:val="28"/>
        </w:rPr>
        <w:t>。</w:t>
      </w:r>
    </w:p>
    <w:p w:rsidR="002F1EA1" w:rsidRPr="00384899" w:rsidRDefault="002F1EA1" w:rsidP="00384899">
      <w:pPr>
        <w:widowControl/>
        <w:spacing w:line="360" w:lineRule="auto"/>
        <w:ind w:firstLineChars="200" w:firstLine="560"/>
        <w:jc w:val="left"/>
        <w:rPr>
          <w:rFonts w:ascii="仿宋" w:eastAsia="仿宋" w:hAnsi="仿宋"/>
          <w:kern w:val="0"/>
          <w:sz w:val="28"/>
          <w:szCs w:val="28"/>
        </w:rPr>
      </w:pPr>
    </w:p>
    <w:p w:rsidR="005530F1" w:rsidRPr="00384899" w:rsidRDefault="00732DDA" w:rsidP="00384899">
      <w:pPr>
        <w:spacing w:line="360" w:lineRule="auto"/>
        <w:ind w:firstLineChars="200" w:firstLine="560"/>
        <w:rPr>
          <w:rFonts w:ascii="仿宋" w:eastAsia="仿宋" w:hAnsi="仿宋"/>
          <w:kern w:val="0"/>
          <w:sz w:val="28"/>
          <w:szCs w:val="28"/>
        </w:rPr>
      </w:pPr>
      <w:r w:rsidRPr="00384899">
        <w:rPr>
          <w:rFonts w:ascii="仿宋" w:eastAsia="仿宋" w:hAnsi="仿宋" w:hint="eastAsia"/>
          <w:kern w:val="0"/>
          <w:sz w:val="28"/>
          <w:szCs w:val="28"/>
        </w:rPr>
        <w:t xml:space="preserve">      </w:t>
      </w:r>
      <w:r w:rsidR="00384899">
        <w:rPr>
          <w:rFonts w:ascii="仿宋" w:eastAsia="仿宋" w:hAnsi="仿宋" w:hint="eastAsia"/>
          <w:kern w:val="0"/>
          <w:sz w:val="28"/>
          <w:szCs w:val="28"/>
        </w:rPr>
        <w:t xml:space="preserve">                      </w:t>
      </w:r>
      <w:r w:rsidRPr="00384899">
        <w:rPr>
          <w:rFonts w:ascii="仿宋" w:eastAsia="仿宋" w:hAnsi="仿宋" w:cs="微软雅黑" w:hint="eastAsia"/>
          <w:bCs/>
          <w:sz w:val="28"/>
          <w:szCs w:val="28"/>
        </w:rPr>
        <w:t>南京信息工程大学篮球俱乐部</w:t>
      </w:r>
    </w:p>
    <w:p w:rsidR="005530F1" w:rsidRPr="00384899" w:rsidRDefault="00732DDA" w:rsidP="00384899">
      <w:pPr>
        <w:widowControl/>
        <w:spacing w:line="360" w:lineRule="auto"/>
        <w:ind w:firstLineChars="200" w:firstLine="560"/>
        <w:jc w:val="left"/>
        <w:rPr>
          <w:rFonts w:ascii="仿宋" w:eastAsia="仿宋" w:hAnsi="仿宋"/>
          <w:kern w:val="0"/>
          <w:sz w:val="28"/>
          <w:szCs w:val="28"/>
        </w:rPr>
      </w:pPr>
      <w:r w:rsidRPr="00384899">
        <w:rPr>
          <w:rFonts w:ascii="仿宋" w:eastAsia="仿宋" w:hAnsi="仿宋" w:hint="eastAsia"/>
          <w:kern w:val="0"/>
          <w:sz w:val="28"/>
          <w:szCs w:val="28"/>
        </w:rPr>
        <w:t xml:space="preserve">              </w:t>
      </w:r>
      <w:r w:rsidR="00384899">
        <w:rPr>
          <w:rFonts w:ascii="仿宋" w:eastAsia="仿宋" w:hAnsi="仿宋" w:hint="eastAsia"/>
          <w:kern w:val="0"/>
          <w:sz w:val="28"/>
          <w:szCs w:val="28"/>
        </w:rPr>
        <w:t xml:space="preserve">                      </w:t>
      </w:r>
      <w:r w:rsidRPr="00384899">
        <w:rPr>
          <w:rFonts w:ascii="仿宋" w:eastAsia="仿宋" w:hAnsi="仿宋"/>
          <w:kern w:val="0"/>
          <w:sz w:val="28"/>
          <w:szCs w:val="28"/>
        </w:rPr>
        <w:t>202</w:t>
      </w:r>
      <w:r w:rsidRPr="00384899">
        <w:rPr>
          <w:rFonts w:ascii="仿宋" w:eastAsia="仿宋" w:hAnsi="仿宋" w:hint="eastAsia"/>
          <w:kern w:val="0"/>
          <w:sz w:val="28"/>
          <w:szCs w:val="28"/>
        </w:rPr>
        <w:t>3</w:t>
      </w:r>
      <w:r w:rsidRPr="00384899">
        <w:rPr>
          <w:rFonts w:ascii="仿宋" w:eastAsia="仿宋" w:hAnsi="仿宋"/>
          <w:kern w:val="0"/>
          <w:sz w:val="28"/>
          <w:szCs w:val="28"/>
        </w:rPr>
        <w:t>年</w:t>
      </w:r>
      <w:r w:rsidRPr="00384899">
        <w:rPr>
          <w:rFonts w:ascii="仿宋" w:eastAsia="仿宋" w:hAnsi="仿宋"/>
          <w:kern w:val="0"/>
          <w:sz w:val="28"/>
          <w:szCs w:val="28"/>
        </w:rPr>
        <w:t>9</w:t>
      </w:r>
      <w:r w:rsidRPr="00384899">
        <w:rPr>
          <w:rFonts w:ascii="仿宋" w:eastAsia="仿宋" w:hAnsi="仿宋"/>
          <w:kern w:val="0"/>
          <w:sz w:val="28"/>
          <w:szCs w:val="28"/>
        </w:rPr>
        <w:t>月</w:t>
      </w:r>
    </w:p>
    <w:p w:rsidR="005530F1" w:rsidRPr="00384899" w:rsidRDefault="005530F1">
      <w:pPr>
        <w:rPr>
          <w:rFonts w:ascii="仿宋" w:eastAsia="仿宋" w:hAnsi="仿宋"/>
          <w:sz w:val="28"/>
          <w:szCs w:val="28"/>
        </w:rPr>
      </w:pPr>
    </w:p>
    <w:sectPr w:rsidR="005530F1" w:rsidRPr="00384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jViM2E4ZGY2YTc3ZTNjZWRiZmNmYmQwZTljODQifQ=="/>
  </w:docVars>
  <w:rsids>
    <w:rsidRoot w:val="009F3EEB"/>
    <w:rsid w:val="002B6357"/>
    <w:rsid w:val="002F1EA1"/>
    <w:rsid w:val="00357F0B"/>
    <w:rsid w:val="00384899"/>
    <w:rsid w:val="00392F04"/>
    <w:rsid w:val="005530F1"/>
    <w:rsid w:val="00732DDA"/>
    <w:rsid w:val="00765E65"/>
    <w:rsid w:val="008B2174"/>
    <w:rsid w:val="009F3EEB"/>
    <w:rsid w:val="00A12445"/>
    <w:rsid w:val="00A352DC"/>
    <w:rsid w:val="00B4158E"/>
    <w:rsid w:val="00B8560B"/>
    <w:rsid w:val="00D70A01"/>
    <w:rsid w:val="7A3E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承烨</dc:creator>
  <cp:lastModifiedBy>Administrator</cp:lastModifiedBy>
  <cp:revision>4</cp:revision>
  <dcterms:created xsi:type="dcterms:W3CDTF">2023-09-17T03:15:00Z</dcterms:created>
  <dcterms:modified xsi:type="dcterms:W3CDTF">2023-09-17T03:18:00Z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D02FCE2D0F8844B7A712664954E92F78_12</vt:lpwstr>
  </property>
</Properties>
</file>