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5A" w:rsidRPr="00822519" w:rsidRDefault="002A46E5" w:rsidP="008225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南京信息工程大学</w:t>
      </w:r>
      <w:r>
        <w:rPr>
          <w:rFonts w:hint="eastAsia"/>
          <w:sz w:val="32"/>
          <w:szCs w:val="32"/>
        </w:rPr>
        <w:t>-</w:t>
      </w:r>
      <w:r w:rsidR="00822519" w:rsidRPr="00822519">
        <w:rPr>
          <w:rFonts w:hint="eastAsia"/>
          <w:sz w:val="32"/>
          <w:szCs w:val="32"/>
        </w:rPr>
        <w:t>化工设计竞赛实验班报名表</w:t>
      </w:r>
    </w:p>
    <w:tbl>
      <w:tblPr>
        <w:tblStyle w:val="a3"/>
        <w:tblW w:w="0" w:type="auto"/>
        <w:tblLook w:val="04A0"/>
      </w:tblPr>
      <w:tblGrid>
        <w:gridCol w:w="1100"/>
        <w:gridCol w:w="1700"/>
        <w:gridCol w:w="951"/>
        <w:gridCol w:w="893"/>
        <w:gridCol w:w="1321"/>
        <w:gridCol w:w="2557"/>
      </w:tblGrid>
      <w:tr w:rsidR="00822519" w:rsidTr="00822519">
        <w:trPr>
          <w:trHeight w:val="676"/>
        </w:trPr>
        <w:tc>
          <w:tcPr>
            <w:tcW w:w="1100" w:type="dxa"/>
          </w:tcPr>
          <w:p w:rsidR="00822519" w:rsidRPr="00822519" w:rsidRDefault="00822519" w:rsidP="00057B18">
            <w:pPr>
              <w:rPr>
                <w:sz w:val="32"/>
                <w:szCs w:val="32"/>
              </w:rPr>
            </w:pPr>
            <w:r w:rsidRPr="00822519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700" w:type="dxa"/>
          </w:tcPr>
          <w:p w:rsidR="00822519" w:rsidRDefault="00822519" w:rsidP="00057B18"/>
        </w:tc>
        <w:tc>
          <w:tcPr>
            <w:tcW w:w="951" w:type="dxa"/>
          </w:tcPr>
          <w:p w:rsidR="00822519" w:rsidRDefault="00822519" w:rsidP="00057B18">
            <w:r w:rsidRPr="00822519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893" w:type="dxa"/>
          </w:tcPr>
          <w:p w:rsidR="00822519" w:rsidRDefault="00822519" w:rsidP="00822519"/>
        </w:tc>
        <w:tc>
          <w:tcPr>
            <w:tcW w:w="1321" w:type="dxa"/>
          </w:tcPr>
          <w:p w:rsidR="00822519" w:rsidRDefault="00822519" w:rsidP="00057B18">
            <w:r w:rsidRPr="00822519"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2557" w:type="dxa"/>
          </w:tcPr>
          <w:p w:rsidR="00822519" w:rsidRDefault="00822519" w:rsidP="00057B18"/>
        </w:tc>
      </w:tr>
      <w:tr w:rsidR="00822519" w:rsidTr="00822519">
        <w:trPr>
          <w:trHeight w:val="842"/>
        </w:trPr>
        <w:tc>
          <w:tcPr>
            <w:tcW w:w="1100" w:type="dxa"/>
          </w:tcPr>
          <w:p w:rsidR="00822519" w:rsidRPr="00822519" w:rsidRDefault="00822519" w:rsidP="00057B18">
            <w:pPr>
              <w:rPr>
                <w:sz w:val="32"/>
                <w:szCs w:val="32"/>
              </w:rPr>
            </w:pPr>
            <w:r w:rsidRPr="00822519"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2651" w:type="dxa"/>
            <w:gridSpan w:val="2"/>
          </w:tcPr>
          <w:p w:rsidR="00822519" w:rsidRPr="00822519" w:rsidRDefault="00822519" w:rsidP="00057B18">
            <w:pPr>
              <w:rPr>
                <w:sz w:val="32"/>
                <w:szCs w:val="32"/>
              </w:rPr>
            </w:pPr>
          </w:p>
        </w:tc>
        <w:tc>
          <w:tcPr>
            <w:tcW w:w="893" w:type="dxa"/>
          </w:tcPr>
          <w:p w:rsidR="00822519" w:rsidRPr="00822519" w:rsidRDefault="00822519" w:rsidP="00057B18">
            <w:pPr>
              <w:rPr>
                <w:sz w:val="32"/>
                <w:szCs w:val="32"/>
              </w:rPr>
            </w:pPr>
            <w:r w:rsidRPr="00822519"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3878" w:type="dxa"/>
            <w:gridSpan w:val="2"/>
          </w:tcPr>
          <w:p w:rsidR="00822519" w:rsidRDefault="00822519" w:rsidP="00057B18"/>
        </w:tc>
      </w:tr>
      <w:tr w:rsidR="00822519" w:rsidTr="00822519">
        <w:trPr>
          <w:trHeight w:val="802"/>
        </w:trPr>
        <w:tc>
          <w:tcPr>
            <w:tcW w:w="1100" w:type="dxa"/>
          </w:tcPr>
          <w:p w:rsidR="00822519" w:rsidRPr="00822519" w:rsidRDefault="00822519" w:rsidP="00057B18">
            <w:pPr>
              <w:rPr>
                <w:sz w:val="32"/>
                <w:szCs w:val="32"/>
              </w:rPr>
            </w:pPr>
            <w:r w:rsidRPr="00822519">
              <w:rPr>
                <w:rFonts w:hint="eastAsia"/>
                <w:sz w:val="32"/>
                <w:szCs w:val="32"/>
              </w:rPr>
              <w:t>年级</w:t>
            </w:r>
          </w:p>
        </w:tc>
        <w:tc>
          <w:tcPr>
            <w:tcW w:w="2651" w:type="dxa"/>
            <w:gridSpan w:val="2"/>
          </w:tcPr>
          <w:p w:rsidR="00822519" w:rsidRPr="00822519" w:rsidRDefault="00822519" w:rsidP="00057B18">
            <w:pPr>
              <w:rPr>
                <w:sz w:val="32"/>
                <w:szCs w:val="32"/>
              </w:rPr>
            </w:pPr>
          </w:p>
        </w:tc>
        <w:tc>
          <w:tcPr>
            <w:tcW w:w="893" w:type="dxa"/>
          </w:tcPr>
          <w:p w:rsidR="00822519" w:rsidRPr="00822519" w:rsidRDefault="00822519" w:rsidP="00057B18">
            <w:pPr>
              <w:rPr>
                <w:sz w:val="32"/>
                <w:szCs w:val="32"/>
              </w:rPr>
            </w:pPr>
            <w:r w:rsidRPr="00822519">
              <w:rPr>
                <w:rFonts w:hint="eastAsia"/>
                <w:sz w:val="32"/>
                <w:szCs w:val="32"/>
              </w:rPr>
              <w:t>手机</w:t>
            </w:r>
          </w:p>
        </w:tc>
        <w:tc>
          <w:tcPr>
            <w:tcW w:w="3878" w:type="dxa"/>
            <w:gridSpan w:val="2"/>
          </w:tcPr>
          <w:p w:rsidR="00822519" w:rsidRDefault="00822519" w:rsidP="00057B18"/>
        </w:tc>
      </w:tr>
      <w:tr w:rsidR="00822519" w:rsidTr="00822519">
        <w:trPr>
          <w:trHeight w:val="698"/>
        </w:trPr>
        <w:tc>
          <w:tcPr>
            <w:tcW w:w="8522" w:type="dxa"/>
            <w:gridSpan w:val="6"/>
          </w:tcPr>
          <w:p w:rsidR="00822519" w:rsidRPr="00283D89" w:rsidRDefault="00283D89" w:rsidP="00283D89">
            <w:pPr>
              <w:jc w:val="center"/>
              <w:rPr>
                <w:sz w:val="32"/>
                <w:szCs w:val="32"/>
              </w:rPr>
            </w:pPr>
            <w:r w:rsidRPr="00283D89">
              <w:rPr>
                <w:rFonts w:hint="eastAsia"/>
                <w:sz w:val="32"/>
                <w:szCs w:val="32"/>
              </w:rPr>
              <w:t>个人主要优势和特长描述</w:t>
            </w:r>
          </w:p>
        </w:tc>
      </w:tr>
      <w:tr w:rsidR="00822519" w:rsidTr="00283D89">
        <w:trPr>
          <w:trHeight w:val="2834"/>
        </w:trPr>
        <w:tc>
          <w:tcPr>
            <w:tcW w:w="8522" w:type="dxa"/>
            <w:gridSpan w:val="6"/>
          </w:tcPr>
          <w:p w:rsidR="00822519" w:rsidRDefault="00822519" w:rsidP="00057B18"/>
        </w:tc>
      </w:tr>
      <w:tr w:rsidR="00822519" w:rsidTr="002329DD">
        <w:trPr>
          <w:trHeight w:val="716"/>
        </w:trPr>
        <w:tc>
          <w:tcPr>
            <w:tcW w:w="8522" w:type="dxa"/>
            <w:gridSpan w:val="6"/>
          </w:tcPr>
          <w:p w:rsidR="00822519" w:rsidRPr="00283D89" w:rsidRDefault="002329DD" w:rsidP="002A46E5">
            <w:pPr>
              <w:jc w:val="center"/>
              <w:rPr>
                <w:sz w:val="32"/>
                <w:szCs w:val="32"/>
              </w:rPr>
            </w:pPr>
            <w:r w:rsidRPr="00283D89">
              <w:rPr>
                <w:rFonts w:hint="eastAsia"/>
                <w:sz w:val="32"/>
                <w:szCs w:val="32"/>
              </w:rPr>
              <w:t>你</w:t>
            </w:r>
            <w:r w:rsidR="002A46E5">
              <w:rPr>
                <w:rFonts w:hint="eastAsia"/>
                <w:sz w:val="32"/>
                <w:szCs w:val="32"/>
              </w:rPr>
              <w:t>对参加该化工设计竞赛实验班的期望是什么</w:t>
            </w:r>
          </w:p>
        </w:tc>
      </w:tr>
      <w:tr w:rsidR="00822519" w:rsidTr="00283D89">
        <w:trPr>
          <w:trHeight w:val="3226"/>
        </w:trPr>
        <w:tc>
          <w:tcPr>
            <w:tcW w:w="8522" w:type="dxa"/>
            <w:gridSpan w:val="6"/>
          </w:tcPr>
          <w:p w:rsidR="00822519" w:rsidRDefault="00822519" w:rsidP="00057B18"/>
        </w:tc>
      </w:tr>
    </w:tbl>
    <w:p w:rsidR="005A1934" w:rsidRDefault="005A1934">
      <w:pPr>
        <w:rPr>
          <w:sz w:val="28"/>
          <w:szCs w:val="28"/>
        </w:rPr>
      </w:pPr>
    </w:p>
    <w:p w:rsidR="005A1934" w:rsidRPr="005A1934" w:rsidRDefault="005A1934" w:rsidP="005A1934">
      <w:pPr>
        <w:spacing w:line="360" w:lineRule="auto"/>
        <w:rPr>
          <w:sz w:val="24"/>
          <w:szCs w:val="24"/>
        </w:rPr>
      </w:pPr>
      <w:r w:rsidRPr="005A1934">
        <w:rPr>
          <w:rFonts w:hint="eastAsia"/>
          <w:sz w:val="24"/>
          <w:szCs w:val="24"/>
        </w:rPr>
        <w:t>1</w:t>
      </w:r>
      <w:r w:rsidRPr="005A1934">
        <w:rPr>
          <w:rFonts w:hint="eastAsia"/>
          <w:sz w:val="24"/>
          <w:szCs w:val="24"/>
        </w:rPr>
        <w:t>、请于</w:t>
      </w:r>
      <w:r w:rsidRPr="005A1934">
        <w:rPr>
          <w:rFonts w:hint="eastAsia"/>
          <w:sz w:val="24"/>
          <w:szCs w:val="24"/>
        </w:rPr>
        <w:t>2019</w:t>
      </w:r>
      <w:r w:rsidRPr="005A1934">
        <w:rPr>
          <w:rFonts w:hint="eastAsia"/>
          <w:sz w:val="24"/>
          <w:szCs w:val="24"/>
        </w:rPr>
        <w:t>年</w:t>
      </w:r>
      <w:r w:rsidRPr="005A1934">
        <w:rPr>
          <w:rFonts w:hint="eastAsia"/>
          <w:sz w:val="24"/>
          <w:szCs w:val="24"/>
        </w:rPr>
        <w:t>11</w:t>
      </w:r>
      <w:r w:rsidRPr="005A1934">
        <w:rPr>
          <w:rFonts w:hint="eastAsia"/>
          <w:sz w:val="24"/>
          <w:szCs w:val="24"/>
        </w:rPr>
        <w:t>月</w:t>
      </w:r>
      <w:r w:rsidRPr="005A1934">
        <w:rPr>
          <w:rFonts w:hint="eastAsia"/>
          <w:sz w:val="24"/>
          <w:szCs w:val="24"/>
        </w:rPr>
        <w:t>2</w:t>
      </w:r>
      <w:r w:rsidR="000E45A3">
        <w:rPr>
          <w:rFonts w:hint="eastAsia"/>
          <w:sz w:val="24"/>
          <w:szCs w:val="24"/>
        </w:rPr>
        <w:t>1</w:t>
      </w:r>
      <w:r w:rsidR="000E45A3">
        <w:rPr>
          <w:rFonts w:hint="eastAsia"/>
          <w:sz w:val="24"/>
          <w:szCs w:val="24"/>
        </w:rPr>
        <w:t>日（周四</w:t>
      </w:r>
      <w:r w:rsidRPr="005A1934">
        <w:rPr>
          <w:rFonts w:hint="eastAsia"/>
          <w:sz w:val="24"/>
          <w:szCs w:val="24"/>
        </w:rPr>
        <w:t>）</w:t>
      </w:r>
      <w:r w:rsidRPr="005A1934">
        <w:rPr>
          <w:rFonts w:hint="eastAsia"/>
          <w:sz w:val="24"/>
          <w:szCs w:val="24"/>
        </w:rPr>
        <w:t>12:00</w:t>
      </w:r>
      <w:r w:rsidRPr="005A1934">
        <w:rPr>
          <w:rFonts w:hint="eastAsia"/>
          <w:sz w:val="24"/>
          <w:szCs w:val="24"/>
        </w:rPr>
        <w:t>前将报名表发送至邮箱</w:t>
      </w:r>
      <w:r w:rsidRPr="005A1934">
        <w:rPr>
          <w:sz w:val="24"/>
          <w:szCs w:val="24"/>
        </w:rPr>
        <w:t>1316530006</w:t>
      </w:r>
      <w:r w:rsidRPr="005A1934">
        <w:rPr>
          <w:rFonts w:hint="eastAsia"/>
          <w:sz w:val="24"/>
          <w:szCs w:val="24"/>
        </w:rPr>
        <w:t>@qq.com</w:t>
      </w:r>
    </w:p>
    <w:p w:rsidR="00822519" w:rsidRPr="005A1934" w:rsidRDefault="005A1934" w:rsidP="005A1934">
      <w:pPr>
        <w:spacing w:line="360" w:lineRule="auto"/>
        <w:rPr>
          <w:sz w:val="24"/>
          <w:szCs w:val="24"/>
        </w:rPr>
      </w:pPr>
      <w:r w:rsidRPr="005A1934">
        <w:rPr>
          <w:rFonts w:hint="eastAsia"/>
          <w:sz w:val="24"/>
          <w:szCs w:val="24"/>
        </w:rPr>
        <w:t>2</w:t>
      </w:r>
      <w:r w:rsidRPr="005A1934">
        <w:rPr>
          <w:rFonts w:hint="eastAsia"/>
          <w:sz w:val="24"/>
          <w:szCs w:val="24"/>
        </w:rPr>
        <w:t>、</w:t>
      </w:r>
      <w:r w:rsidR="00283D89" w:rsidRPr="005A1934">
        <w:rPr>
          <w:rFonts w:hint="eastAsia"/>
          <w:sz w:val="24"/>
          <w:szCs w:val="24"/>
        </w:rPr>
        <w:t>请报名的同学加入</w:t>
      </w:r>
      <w:r w:rsidR="00283D89" w:rsidRPr="005A1934">
        <w:rPr>
          <w:rFonts w:hint="eastAsia"/>
          <w:sz w:val="24"/>
          <w:szCs w:val="24"/>
        </w:rPr>
        <w:t>QQ</w:t>
      </w:r>
      <w:r w:rsidR="00283D89" w:rsidRPr="005A1934">
        <w:rPr>
          <w:rFonts w:hint="eastAsia"/>
          <w:sz w:val="24"/>
          <w:szCs w:val="24"/>
        </w:rPr>
        <w:t>群：</w:t>
      </w:r>
      <w:r w:rsidR="00283D89" w:rsidRPr="005A1934">
        <w:rPr>
          <w:sz w:val="24"/>
          <w:szCs w:val="24"/>
        </w:rPr>
        <w:t>463588820</w:t>
      </w:r>
    </w:p>
    <w:sectPr w:rsidR="00822519" w:rsidRPr="005A1934" w:rsidSect="00AD3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519"/>
    <w:rsid w:val="000A1705"/>
    <w:rsid w:val="000E45A3"/>
    <w:rsid w:val="002329DD"/>
    <w:rsid w:val="00283D89"/>
    <w:rsid w:val="002936D0"/>
    <w:rsid w:val="002A46E5"/>
    <w:rsid w:val="003B006A"/>
    <w:rsid w:val="005A1934"/>
    <w:rsid w:val="00717B85"/>
    <w:rsid w:val="00822519"/>
    <w:rsid w:val="00854827"/>
    <w:rsid w:val="00907A58"/>
    <w:rsid w:val="009B3D87"/>
    <w:rsid w:val="009F73FD"/>
    <w:rsid w:val="00AD325A"/>
    <w:rsid w:val="00AD597F"/>
    <w:rsid w:val="00B61BE7"/>
    <w:rsid w:val="00B85028"/>
    <w:rsid w:val="00CA5F40"/>
    <w:rsid w:val="00CF561C"/>
    <w:rsid w:val="00FB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5"/>
    <w:pPr>
      <w:jc w:val="both"/>
    </w:pPr>
    <w:rPr>
      <w:rFonts w:eastAsia="宋体"/>
      <w:color w:val="000000"/>
      <w:kern w:val="2"/>
      <w:sz w:val="21"/>
    </w:rPr>
  </w:style>
  <w:style w:type="paragraph" w:styleId="1">
    <w:name w:val="heading 1"/>
    <w:basedOn w:val="a"/>
    <w:next w:val="a"/>
    <w:link w:val="1Char"/>
    <w:qFormat/>
    <w:rsid w:val="00717B85"/>
    <w:pPr>
      <w:spacing w:before="340" w:after="32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17B85"/>
    <w:pPr>
      <w:spacing w:before="260" w:after="2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17B85"/>
    <w:pPr>
      <w:spacing w:before="260" w:after="26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717B85"/>
    <w:pPr>
      <w:spacing w:before="260" w:after="26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717B85"/>
    <w:pPr>
      <w:spacing w:before="260" w:after="26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717B85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717B85"/>
    <w:pPr>
      <w:spacing w:before="240" w:after="60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17B85"/>
    <w:rPr>
      <w:rFonts w:eastAsia="宋体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17B85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717B85"/>
    <w:rPr>
      <w:rFonts w:eastAsia="宋体"/>
      <w:b/>
      <w:bCs/>
      <w:color w:val="000000"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717B85"/>
    <w:rPr>
      <w:rFonts w:asciiTheme="majorHAnsi" w:eastAsiaTheme="majorEastAsia" w:hAnsiTheme="majorHAnsi" w:cstheme="majorBidi"/>
      <w:b/>
      <w:bCs/>
      <w:color w:val="000000"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717B85"/>
    <w:rPr>
      <w:rFonts w:eastAsia="宋体"/>
      <w:b/>
      <w:bCs/>
      <w:color w:val="000000"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717B85"/>
    <w:rPr>
      <w:rFonts w:asciiTheme="majorHAnsi" w:eastAsiaTheme="majorEastAsia" w:hAnsiTheme="majorHAnsi" w:cstheme="majorBidi"/>
      <w:b/>
      <w:bCs/>
      <w:color w:val="000000"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717B85"/>
    <w:rPr>
      <w:rFonts w:eastAsia="宋体"/>
      <w:b/>
      <w:bCs/>
      <w:color w:val="000000"/>
      <w:kern w:val="2"/>
      <w:sz w:val="24"/>
      <w:szCs w:val="24"/>
    </w:rPr>
  </w:style>
  <w:style w:type="table" w:styleId="a3">
    <w:name w:val="Table Grid"/>
    <w:basedOn w:val="a1"/>
    <w:uiPriority w:val="59"/>
    <w:rsid w:val="0082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9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2019-11-15T13:21:00Z</dcterms:created>
  <dcterms:modified xsi:type="dcterms:W3CDTF">2019-11-18T08:30:00Z</dcterms:modified>
</cp:coreProperties>
</file>