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EF" w:rsidRDefault="00D12A80">
      <w:pPr>
        <w:pStyle w:val="a3"/>
        <w:adjustRightInd w:val="0"/>
        <w:snapToGrid w:val="0"/>
        <w:spacing w:before="120" w:after="12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附件：</w:t>
      </w:r>
    </w:p>
    <w:p w:rsidR="009744EF" w:rsidRDefault="00D12A80">
      <w:pPr>
        <w:spacing w:line="360" w:lineRule="auto"/>
        <w:ind w:left="18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招标项目设备名称、数量、主要技术要求及其他要求</w:t>
      </w:r>
    </w:p>
    <w:p w:rsidR="009744EF" w:rsidRDefault="009744EF">
      <w:pPr>
        <w:spacing w:line="360" w:lineRule="auto"/>
        <w:ind w:left="180"/>
        <w:jc w:val="center"/>
        <w:rPr>
          <w:b/>
          <w:color w:val="000000"/>
          <w:sz w:val="28"/>
          <w:szCs w:val="28"/>
        </w:rPr>
      </w:pPr>
    </w:p>
    <w:tbl>
      <w:tblPr>
        <w:tblW w:w="90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2159"/>
        <w:gridCol w:w="1261"/>
        <w:gridCol w:w="1261"/>
        <w:gridCol w:w="721"/>
        <w:gridCol w:w="3099"/>
      </w:tblGrid>
      <w:tr w:rsidR="009744E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4EF" w:rsidRDefault="00D12A8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分包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4EF" w:rsidRDefault="00D12A8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仪器设备名称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4EF" w:rsidRDefault="00D12A80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参照或</w:t>
            </w:r>
          </w:p>
          <w:p w:rsidR="009744EF" w:rsidRDefault="00D12A8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相当于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4EF" w:rsidRDefault="00D12A8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4EF" w:rsidRDefault="00D12A8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4EF" w:rsidRDefault="00D12A8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主要配置或技术参数</w:t>
            </w:r>
          </w:p>
        </w:tc>
      </w:tr>
      <w:tr w:rsidR="000368DB" w:rsidTr="005D08AD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68DB" w:rsidRDefault="000368DB" w:rsidP="005D08AD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DB" w:rsidRDefault="000368DB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ascii="Arial" w:cs="宋体" w:hint="eastAsia"/>
              </w:rPr>
              <w:t>继电保护试验平台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8DB" w:rsidRDefault="000368DB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THLJT-1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DB" w:rsidRDefault="00036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套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DB" w:rsidRDefault="00036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DB" w:rsidRDefault="00036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详见表后内容</w:t>
            </w:r>
          </w:p>
        </w:tc>
      </w:tr>
      <w:tr w:rsidR="000368DB" w:rsidTr="005D08AD"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DB" w:rsidRDefault="00036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DB" w:rsidRDefault="00036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配套实训软件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8DB" w:rsidRDefault="000368DB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THLJT-1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DB" w:rsidRDefault="00036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套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DB" w:rsidRDefault="000368D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DB" w:rsidRDefault="000368D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详见表后内容</w:t>
            </w:r>
          </w:p>
        </w:tc>
      </w:tr>
    </w:tbl>
    <w:p w:rsidR="009744EF" w:rsidRDefault="00D12A80" w:rsidP="000368DB">
      <w:pPr>
        <w:spacing w:beforeLines="50"/>
        <w:rPr>
          <w:b/>
          <w:color w:val="000000"/>
        </w:rPr>
      </w:pPr>
      <w:r>
        <w:rPr>
          <w:b/>
          <w:color w:val="000000"/>
        </w:rPr>
        <w:t>以上所有设备要求免费质保期至少</w:t>
      </w:r>
      <w:r>
        <w:rPr>
          <w:color w:val="000000"/>
          <w:szCs w:val="21"/>
        </w:rPr>
        <w:t>1</w:t>
      </w:r>
      <w:r>
        <w:rPr>
          <w:b/>
          <w:color w:val="000000"/>
        </w:rPr>
        <w:t>年。</w:t>
      </w:r>
      <w:bookmarkStart w:id="0" w:name="_GoBack"/>
      <w:bookmarkEnd w:id="0"/>
    </w:p>
    <w:p w:rsidR="009744EF" w:rsidRDefault="009744EF">
      <w:pPr>
        <w:rPr>
          <w:b/>
          <w:color w:val="000000"/>
        </w:rPr>
      </w:pPr>
    </w:p>
    <w:p w:rsidR="009744EF" w:rsidRDefault="00D12A80">
      <w:pPr>
        <w:rPr>
          <w:b/>
          <w:color w:val="000000"/>
          <w:sz w:val="24"/>
        </w:rPr>
      </w:pPr>
      <w:r>
        <w:rPr>
          <w:rFonts w:hint="eastAsia"/>
          <w:b/>
          <w:color w:val="000000"/>
          <w:kern w:val="0"/>
          <w:sz w:val="24"/>
        </w:rPr>
        <w:t xml:space="preserve">1 </w:t>
      </w:r>
      <w:r>
        <w:rPr>
          <w:b/>
          <w:color w:val="000000"/>
          <w:kern w:val="0"/>
          <w:sz w:val="24"/>
        </w:rPr>
        <w:t>主要配置或技术参数</w:t>
      </w:r>
      <w:r>
        <w:rPr>
          <w:b/>
          <w:color w:val="000000"/>
          <w:sz w:val="24"/>
        </w:rPr>
        <w:t>：（标注</w:t>
      </w:r>
      <w:r>
        <w:rPr>
          <w:b/>
          <w:color w:val="000000"/>
          <w:sz w:val="24"/>
        </w:rPr>
        <w:t>“</w:t>
      </w:r>
      <w:r>
        <w:rPr>
          <w:rFonts w:ascii="宋体" w:hAnsi="宋体" w:cs="宋体" w:hint="eastAsia"/>
          <w:color w:val="000000"/>
          <w:kern w:val="0"/>
          <w:sz w:val="24"/>
        </w:rPr>
        <w:t>★</w:t>
      </w:r>
      <w:r>
        <w:rPr>
          <w:b/>
          <w:color w:val="000000"/>
          <w:sz w:val="24"/>
        </w:rPr>
        <w:t>”</w:t>
      </w:r>
      <w:r>
        <w:rPr>
          <w:rFonts w:hint="eastAsia"/>
          <w:b/>
          <w:color w:val="000000"/>
          <w:sz w:val="24"/>
        </w:rPr>
        <w:t>为核心</w:t>
      </w:r>
      <w:r>
        <w:rPr>
          <w:b/>
          <w:color w:val="000000"/>
          <w:sz w:val="24"/>
        </w:rPr>
        <w:t>指标</w:t>
      </w:r>
      <w:r>
        <w:rPr>
          <w:rFonts w:hint="eastAsia"/>
          <w:b/>
          <w:color w:val="000000"/>
          <w:sz w:val="24"/>
        </w:rPr>
        <w:t>，系</w:t>
      </w:r>
      <w:r>
        <w:rPr>
          <w:b/>
          <w:color w:val="000000"/>
          <w:sz w:val="24"/>
        </w:rPr>
        <w:t>必须满足项，</w:t>
      </w:r>
      <w:r>
        <w:rPr>
          <w:rFonts w:hint="eastAsia"/>
          <w:b/>
          <w:color w:val="000000"/>
          <w:sz w:val="24"/>
        </w:rPr>
        <w:t>否则，</w:t>
      </w:r>
      <w:r>
        <w:rPr>
          <w:b/>
          <w:color w:val="000000"/>
          <w:sz w:val="24"/>
        </w:rPr>
        <w:t>按废标处理。）</w:t>
      </w:r>
    </w:p>
    <w:p w:rsidR="009744EF" w:rsidRDefault="009744EF">
      <w:pPr>
        <w:rPr>
          <w:b/>
          <w:color w:val="000000"/>
          <w:sz w:val="24"/>
        </w:rPr>
      </w:pPr>
    </w:p>
    <w:p w:rsidR="009744EF" w:rsidRDefault="00D12A80">
      <w:pPr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拟采购高光谱成像仪配置需求及各部分技术参数见下表</w:t>
      </w:r>
    </w:p>
    <w:p w:rsidR="009744EF" w:rsidRDefault="00D12A80" w:rsidP="000368DB">
      <w:pPr>
        <w:spacing w:beforeLines="50" w:afterLines="50"/>
        <w:rPr>
          <w:rFonts w:ascii="Arial" w:hAnsi="Arial" w:cs="宋体"/>
          <w:b/>
          <w:bCs/>
        </w:rPr>
      </w:pPr>
      <w:r>
        <w:rPr>
          <w:rFonts w:ascii="Arial" w:hAnsi="Arial" w:cs="Arial" w:hint="eastAsia"/>
          <w:b/>
          <w:bCs/>
        </w:rPr>
        <w:t>1.1</w:t>
      </w:r>
      <w:r>
        <w:rPr>
          <w:rFonts w:ascii="Arial" w:hAnsi="Arial" w:cs="宋体" w:hint="eastAsia"/>
          <w:b/>
          <w:bCs/>
        </w:rPr>
        <w:t>配置</w:t>
      </w:r>
    </w:p>
    <w:p w:rsidR="009744EF" w:rsidRDefault="00D12A80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（</w:t>
      </w:r>
      <w:r>
        <w:rPr>
          <w:rFonts w:ascii="仿宋" w:eastAsia="仿宋" w:hAnsi="仿宋" w:hint="eastAsia"/>
          <w:b/>
          <w:sz w:val="24"/>
        </w:rPr>
        <w:t>1</w:t>
      </w:r>
      <w:r>
        <w:rPr>
          <w:rFonts w:ascii="仿宋" w:eastAsia="仿宋" w:hAnsi="仿宋" w:hint="eastAsia"/>
          <w:b/>
          <w:sz w:val="24"/>
        </w:rPr>
        <w:t>）</w:t>
      </w:r>
      <w:r>
        <w:rPr>
          <w:rFonts w:ascii="仿宋" w:eastAsia="仿宋" w:hAnsi="仿宋" w:hint="eastAsia"/>
          <w:b/>
          <w:sz w:val="24"/>
        </w:rPr>
        <w:t>控制屏，</w:t>
      </w:r>
      <w:r>
        <w:rPr>
          <w:rFonts w:ascii="仿宋" w:eastAsia="仿宋" w:hAnsi="仿宋" w:hint="eastAsia"/>
          <w:b/>
          <w:sz w:val="24"/>
        </w:rPr>
        <w:t>试验</w:t>
      </w:r>
      <w:r>
        <w:rPr>
          <w:rFonts w:ascii="仿宋" w:eastAsia="仿宋" w:hAnsi="仿宋" w:hint="eastAsia"/>
          <w:b/>
          <w:sz w:val="24"/>
        </w:rPr>
        <w:t>桌</w:t>
      </w:r>
    </w:p>
    <w:p w:rsidR="009744EF" w:rsidRDefault="00D12A80">
      <w:pPr>
        <w:pStyle w:val="2"/>
        <w:spacing w:after="0" w:line="360" w:lineRule="auto"/>
        <w:ind w:leftChars="0" w:left="0"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控制屏是完成</w:t>
      </w:r>
      <w:r>
        <w:rPr>
          <w:rFonts w:ascii="仿宋" w:eastAsia="仿宋" w:hAnsi="仿宋" w:hint="eastAsia"/>
          <w:sz w:val="24"/>
        </w:rPr>
        <w:t>试验</w:t>
      </w:r>
      <w:r>
        <w:rPr>
          <w:rFonts w:ascii="仿宋" w:eastAsia="仿宋" w:hAnsi="仿宋" w:hint="eastAsia"/>
          <w:sz w:val="24"/>
        </w:rPr>
        <w:t>的平台，必须能够提供所需各种电源。具备完善的保护体系。还应有结实美观的</w:t>
      </w:r>
      <w:r>
        <w:rPr>
          <w:rFonts w:ascii="仿宋" w:eastAsia="仿宋" w:hAnsi="仿宋" w:hint="eastAsia"/>
          <w:sz w:val="24"/>
        </w:rPr>
        <w:t>试验</w:t>
      </w:r>
      <w:r>
        <w:rPr>
          <w:rFonts w:ascii="仿宋" w:eastAsia="仿宋" w:hAnsi="仿宋" w:hint="eastAsia"/>
          <w:sz w:val="24"/>
        </w:rPr>
        <w:t>桌相配套。其具有如下特性：</w:t>
      </w:r>
    </w:p>
    <w:p w:rsidR="009744EF" w:rsidRDefault="00D12A80">
      <w:pPr>
        <w:spacing w:line="360" w:lineRule="auto"/>
        <w:ind w:firstLineChars="200"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1</w:t>
      </w:r>
      <w:r>
        <w:rPr>
          <w:rFonts w:ascii="仿宋" w:eastAsia="仿宋" w:hAnsi="仿宋" w:hint="eastAsia"/>
          <w:bCs/>
          <w:sz w:val="24"/>
        </w:rPr>
        <w:t>）三相四线制电源输入，总电源由三相钥匙开关控制，设有三相带灯熔断器作为断相指示。</w:t>
      </w:r>
    </w:p>
    <w:p w:rsidR="009744EF" w:rsidRDefault="00D12A80">
      <w:pPr>
        <w:tabs>
          <w:tab w:val="left" w:pos="840"/>
        </w:tabs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）控制屏电源由接触器通过起、停按钮进行控制。</w:t>
      </w:r>
    </w:p>
    <w:p w:rsidR="009744EF" w:rsidRDefault="00D12A80">
      <w:pPr>
        <w:tabs>
          <w:tab w:val="left" w:pos="840"/>
          <w:tab w:val="left" w:pos="952"/>
        </w:tabs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>）电源设有漏电保护。</w:t>
      </w:r>
    </w:p>
    <w:p w:rsidR="009744EF" w:rsidRDefault="00D12A80">
      <w:pPr>
        <w:tabs>
          <w:tab w:val="left" w:pos="840"/>
          <w:tab w:val="left" w:pos="952"/>
        </w:tabs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 w:hint="eastAsia"/>
          <w:sz w:val="24"/>
        </w:rPr>
        <w:t>）单、三相调压器原、副边设有过流保护技术，相间、线间过电流或直接短路均能自动保护。</w:t>
      </w:r>
    </w:p>
    <w:p w:rsidR="009744EF" w:rsidRDefault="00D12A80">
      <w:pPr>
        <w:tabs>
          <w:tab w:val="left" w:pos="840"/>
          <w:tab w:val="left" w:pos="952"/>
        </w:tabs>
        <w:spacing w:line="360" w:lineRule="auto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★</w:t>
      </w:r>
      <w:r>
        <w:rPr>
          <w:rFonts w:ascii="仿宋" w:eastAsia="仿宋" w:hAnsi="仿宋" w:hint="eastAsia"/>
          <w:sz w:val="24"/>
        </w:rPr>
        <w:t>5</w:t>
      </w:r>
      <w:r>
        <w:rPr>
          <w:rFonts w:ascii="仿宋" w:eastAsia="仿宋" w:hAnsi="仿宋" w:hint="eastAsia"/>
          <w:sz w:val="24"/>
        </w:rPr>
        <w:t>）设有定时器兼报警记录仪（服务管理器），对违章使用的次数进行记录，为学生</w:t>
      </w:r>
      <w:r>
        <w:rPr>
          <w:rFonts w:ascii="仿宋" w:eastAsia="仿宋" w:hAnsi="仿宋" w:hint="eastAsia"/>
          <w:sz w:val="24"/>
        </w:rPr>
        <w:t>试验</w:t>
      </w:r>
      <w:r>
        <w:rPr>
          <w:rFonts w:ascii="仿宋" w:eastAsia="仿宋" w:hAnsi="仿宋" w:hint="eastAsia"/>
          <w:sz w:val="24"/>
        </w:rPr>
        <w:t>技能的考核提供一个统一标准。主要有输入密码，设置时间，消除报警、定时时间、查问报警、设置数据功能指示，主要有复位，确认，数据，数位，功能。要求投标文件提供满足要求的实物图。</w:t>
      </w:r>
    </w:p>
    <w:p w:rsidR="009744EF" w:rsidRDefault="00D12A80">
      <w:pPr>
        <w:spacing w:line="360" w:lineRule="auto"/>
        <w:ind w:firstLineChars="200"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sz w:val="24"/>
        </w:rPr>
        <w:t>6</w:t>
      </w:r>
      <w:r>
        <w:rPr>
          <w:rFonts w:ascii="仿宋" w:eastAsia="仿宋" w:hAnsi="仿宋" w:hint="eastAsia"/>
          <w:sz w:val="24"/>
        </w:rPr>
        <w:t>）各种电源及各种仪表均有完善的保护功能。</w:t>
      </w:r>
    </w:p>
    <w:p w:rsidR="009744EF" w:rsidRDefault="00D12A80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（</w:t>
      </w:r>
      <w:r>
        <w:rPr>
          <w:rFonts w:ascii="仿宋" w:eastAsia="仿宋" w:hAnsi="仿宋" w:hint="eastAsia"/>
          <w:b/>
          <w:sz w:val="24"/>
        </w:rPr>
        <w:t>2</w:t>
      </w:r>
      <w:r>
        <w:rPr>
          <w:rFonts w:ascii="仿宋" w:eastAsia="仿宋" w:hAnsi="仿宋" w:hint="eastAsia"/>
          <w:b/>
          <w:sz w:val="24"/>
        </w:rPr>
        <w:t>）</w:t>
      </w:r>
      <w:r>
        <w:rPr>
          <w:rFonts w:ascii="仿宋" w:eastAsia="仿宋" w:hAnsi="仿宋" w:hint="eastAsia"/>
          <w:b/>
          <w:sz w:val="24"/>
        </w:rPr>
        <w:t>所需配备的电力继电器</w:t>
      </w:r>
    </w:p>
    <w:p w:rsidR="009744EF" w:rsidRDefault="00D12A80">
      <w:pPr>
        <w:numPr>
          <w:ilvl w:val="0"/>
          <w:numId w:val="1"/>
        </w:numPr>
        <w:spacing w:line="360" w:lineRule="auto"/>
        <w:ind w:hanging="6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电磁型电流继电器</w:t>
      </w:r>
      <w:r>
        <w:rPr>
          <w:rFonts w:ascii="仿宋" w:eastAsia="仿宋" w:hAnsi="仿宋" w:hint="eastAsia"/>
          <w:bCs/>
          <w:sz w:val="24"/>
        </w:rPr>
        <w:t>2</w:t>
      </w:r>
      <w:r>
        <w:rPr>
          <w:rFonts w:ascii="仿宋" w:eastAsia="仿宋" w:hAnsi="仿宋" w:hint="eastAsia"/>
          <w:bCs/>
          <w:sz w:val="24"/>
        </w:rPr>
        <w:t>只。</w:t>
      </w:r>
      <w:r>
        <w:rPr>
          <w:rFonts w:ascii="仿宋" w:eastAsia="仿宋" w:hAnsi="仿宋" w:hint="eastAsia"/>
          <w:bCs/>
          <w:sz w:val="24"/>
        </w:rPr>
        <w:t>DL-24C/6</w:t>
      </w:r>
      <w:r>
        <w:rPr>
          <w:rFonts w:ascii="仿宋" w:eastAsia="仿宋" w:hAnsi="仿宋" w:hint="eastAsia"/>
          <w:bCs/>
          <w:sz w:val="24"/>
        </w:rPr>
        <w:t>型</w:t>
      </w:r>
      <w:r>
        <w:rPr>
          <w:rFonts w:ascii="仿宋" w:eastAsia="仿宋" w:hAnsi="仿宋" w:hint="eastAsia"/>
          <w:bCs/>
          <w:sz w:val="24"/>
        </w:rPr>
        <w:t>1</w:t>
      </w:r>
      <w:r>
        <w:rPr>
          <w:rFonts w:ascii="仿宋" w:eastAsia="仿宋" w:hAnsi="仿宋" w:hint="eastAsia"/>
          <w:bCs/>
          <w:sz w:val="24"/>
        </w:rPr>
        <w:t>只，</w:t>
      </w:r>
      <w:r>
        <w:rPr>
          <w:rFonts w:ascii="仿宋" w:eastAsia="仿宋" w:hAnsi="仿宋" w:hint="eastAsia"/>
          <w:bCs/>
          <w:sz w:val="24"/>
        </w:rPr>
        <w:t>DL-24C/2</w:t>
      </w:r>
      <w:r>
        <w:rPr>
          <w:rFonts w:ascii="仿宋" w:eastAsia="仿宋" w:hAnsi="仿宋" w:hint="eastAsia"/>
          <w:bCs/>
          <w:sz w:val="24"/>
        </w:rPr>
        <w:t>型</w:t>
      </w:r>
      <w:r>
        <w:rPr>
          <w:rFonts w:ascii="仿宋" w:eastAsia="仿宋" w:hAnsi="仿宋" w:hint="eastAsia"/>
          <w:bCs/>
          <w:sz w:val="24"/>
        </w:rPr>
        <w:t>1</w:t>
      </w:r>
      <w:r>
        <w:rPr>
          <w:rFonts w:ascii="仿宋" w:eastAsia="仿宋" w:hAnsi="仿宋" w:hint="eastAsia"/>
          <w:bCs/>
          <w:sz w:val="24"/>
        </w:rPr>
        <w:t>只，</w:t>
      </w:r>
    </w:p>
    <w:p w:rsidR="009744EF" w:rsidRDefault="00D12A80">
      <w:pPr>
        <w:numPr>
          <w:ilvl w:val="0"/>
          <w:numId w:val="1"/>
        </w:numPr>
        <w:tabs>
          <w:tab w:val="left" w:pos="-180"/>
          <w:tab w:val="left" w:pos="360"/>
          <w:tab w:val="left" w:pos="540"/>
        </w:tabs>
        <w:spacing w:line="360" w:lineRule="auto"/>
        <w:ind w:hanging="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DY-28C/160</w:t>
      </w:r>
      <w:r>
        <w:rPr>
          <w:rFonts w:ascii="仿宋" w:eastAsia="仿宋" w:hAnsi="仿宋" w:hint="eastAsia"/>
          <w:sz w:val="24"/>
        </w:rPr>
        <w:t>型电压继电器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只。</w:t>
      </w:r>
    </w:p>
    <w:p w:rsidR="009744EF" w:rsidRDefault="00D12A80">
      <w:pPr>
        <w:numPr>
          <w:ilvl w:val="0"/>
          <w:numId w:val="1"/>
        </w:numPr>
        <w:spacing w:line="360" w:lineRule="auto"/>
        <w:ind w:hanging="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DS-22</w:t>
      </w:r>
      <w:r>
        <w:rPr>
          <w:rFonts w:ascii="仿宋" w:eastAsia="仿宋" w:hAnsi="仿宋" w:hint="eastAsia"/>
          <w:sz w:val="24"/>
        </w:rPr>
        <w:t>型时间继电器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只。</w:t>
      </w:r>
    </w:p>
    <w:p w:rsidR="009744EF" w:rsidRDefault="00D12A80">
      <w:pPr>
        <w:numPr>
          <w:ilvl w:val="0"/>
          <w:numId w:val="1"/>
        </w:numPr>
        <w:spacing w:line="360" w:lineRule="auto"/>
        <w:ind w:hanging="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DZB-12B</w:t>
      </w:r>
      <w:r>
        <w:rPr>
          <w:rFonts w:ascii="仿宋" w:eastAsia="仿宋" w:hAnsi="仿宋" w:hint="eastAsia"/>
          <w:sz w:val="24"/>
        </w:rPr>
        <w:t>型中间继电器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只。</w:t>
      </w:r>
    </w:p>
    <w:p w:rsidR="009744EF" w:rsidRDefault="00D12A80">
      <w:pPr>
        <w:numPr>
          <w:ilvl w:val="0"/>
          <w:numId w:val="1"/>
        </w:numPr>
        <w:spacing w:line="360" w:lineRule="auto"/>
        <w:ind w:hanging="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JX-21A/T</w:t>
      </w:r>
      <w:r>
        <w:rPr>
          <w:rFonts w:ascii="仿宋" w:eastAsia="仿宋" w:hAnsi="仿宋" w:hint="eastAsia"/>
          <w:sz w:val="24"/>
        </w:rPr>
        <w:t>电流起动型信号继电器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只。</w:t>
      </w:r>
    </w:p>
    <w:p w:rsidR="009744EF" w:rsidRDefault="00D12A80">
      <w:pPr>
        <w:numPr>
          <w:ilvl w:val="0"/>
          <w:numId w:val="1"/>
        </w:numPr>
        <w:spacing w:line="360" w:lineRule="auto"/>
        <w:ind w:hanging="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BCH-2</w:t>
      </w:r>
      <w:r>
        <w:rPr>
          <w:rFonts w:ascii="仿宋" w:eastAsia="仿宋" w:hAnsi="仿宋" w:hint="eastAsia"/>
          <w:sz w:val="24"/>
        </w:rPr>
        <w:t>型差动继电器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只。</w:t>
      </w:r>
    </w:p>
    <w:p w:rsidR="009744EF" w:rsidRDefault="00D12A80">
      <w:pPr>
        <w:numPr>
          <w:ilvl w:val="0"/>
          <w:numId w:val="1"/>
        </w:numPr>
        <w:spacing w:line="360" w:lineRule="auto"/>
        <w:ind w:hanging="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BG-12B</w:t>
      </w:r>
      <w:r>
        <w:rPr>
          <w:rFonts w:ascii="仿宋" w:eastAsia="仿宋" w:hAnsi="仿宋" w:hint="eastAsia"/>
          <w:sz w:val="24"/>
        </w:rPr>
        <w:t>功率</w:t>
      </w:r>
      <w:r>
        <w:rPr>
          <w:rFonts w:ascii="仿宋" w:eastAsia="仿宋" w:hAnsi="仿宋" w:hint="eastAsia"/>
          <w:sz w:val="24"/>
        </w:rPr>
        <w:t>方向继电器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只。</w:t>
      </w:r>
    </w:p>
    <w:p w:rsidR="009744EF" w:rsidRDefault="00D12A80">
      <w:pPr>
        <w:spacing w:line="360" w:lineRule="auto"/>
        <w:ind w:firstLineChars="147" w:firstLine="354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（</w:t>
      </w:r>
      <w:r>
        <w:rPr>
          <w:rFonts w:ascii="仿宋" w:eastAsia="仿宋" w:hAnsi="仿宋" w:hint="eastAsia"/>
          <w:b/>
          <w:sz w:val="24"/>
        </w:rPr>
        <w:t>3</w:t>
      </w:r>
      <w:r>
        <w:rPr>
          <w:rFonts w:ascii="仿宋" w:eastAsia="仿宋" w:hAnsi="仿宋" w:hint="eastAsia"/>
          <w:b/>
          <w:sz w:val="24"/>
        </w:rPr>
        <w:t>）试验</w:t>
      </w:r>
      <w:r>
        <w:rPr>
          <w:rFonts w:ascii="仿宋" w:eastAsia="仿宋" w:hAnsi="仿宋" w:hint="eastAsia"/>
          <w:b/>
          <w:sz w:val="24"/>
        </w:rPr>
        <w:t>必须配备的各种仪表</w:t>
      </w:r>
    </w:p>
    <w:p w:rsidR="009744EF" w:rsidRDefault="00D12A80">
      <w:pPr>
        <w:numPr>
          <w:ilvl w:val="0"/>
          <w:numId w:val="2"/>
        </w:numPr>
        <w:spacing w:line="360" w:lineRule="auto"/>
        <w:ind w:hanging="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真有效值交流电流表（一只）</w:t>
      </w:r>
    </w:p>
    <w:p w:rsidR="009744EF" w:rsidRDefault="00D12A80">
      <w:pPr>
        <w:spacing w:line="360" w:lineRule="auto"/>
        <w:ind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测量范围</w:t>
      </w:r>
      <w:r>
        <w:rPr>
          <w:rFonts w:ascii="仿宋" w:eastAsia="仿宋" w:hAnsi="仿宋" w:hint="eastAsia"/>
          <w:sz w:val="24"/>
        </w:rPr>
        <w:t>0-20A</w:t>
      </w:r>
      <w:r>
        <w:rPr>
          <w:rFonts w:ascii="仿宋" w:eastAsia="仿宋" w:hAnsi="仿宋" w:hint="eastAsia"/>
          <w:sz w:val="24"/>
        </w:rPr>
        <w:t>，分</w:t>
      </w:r>
      <w:r>
        <w:rPr>
          <w:rFonts w:ascii="仿宋" w:eastAsia="仿宋" w:hAnsi="仿宋" w:hint="eastAsia"/>
          <w:sz w:val="24"/>
        </w:rPr>
        <w:t>200mA</w:t>
      </w:r>
      <w:r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 w:hint="eastAsia"/>
          <w:sz w:val="24"/>
        </w:rPr>
        <w:t>2000mA</w:t>
      </w:r>
      <w:r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 w:hint="eastAsia"/>
          <w:sz w:val="24"/>
        </w:rPr>
        <w:t>20A</w:t>
      </w:r>
      <w:r>
        <w:rPr>
          <w:rFonts w:ascii="仿宋" w:eastAsia="仿宋" w:hAnsi="仿宋" w:hint="eastAsia"/>
          <w:sz w:val="24"/>
        </w:rPr>
        <w:t>三档，直键开关切换，三位半数显，精度</w:t>
      </w:r>
      <w:r>
        <w:rPr>
          <w:rFonts w:ascii="仿宋" w:eastAsia="仿宋" w:hAnsi="仿宋" w:hint="eastAsia"/>
          <w:sz w:val="24"/>
        </w:rPr>
        <w:t>0.5</w:t>
      </w:r>
      <w:r>
        <w:rPr>
          <w:rFonts w:ascii="仿宋" w:eastAsia="仿宋" w:hAnsi="仿宋" w:hint="eastAsia"/>
          <w:sz w:val="24"/>
        </w:rPr>
        <w:t>级，具有超量程报警、指示、切断总电源等功能。</w:t>
      </w:r>
    </w:p>
    <w:p w:rsidR="009744EF" w:rsidRDefault="00D12A80">
      <w:pPr>
        <w:numPr>
          <w:ilvl w:val="0"/>
          <w:numId w:val="2"/>
        </w:numPr>
        <w:spacing w:line="360" w:lineRule="auto"/>
        <w:ind w:hanging="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真有效值交流电压表（二只）</w:t>
      </w:r>
    </w:p>
    <w:p w:rsidR="009744EF" w:rsidRDefault="00D12A80">
      <w:pPr>
        <w:spacing w:line="360" w:lineRule="auto"/>
        <w:ind w:left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测量范围</w:t>
      </w:r>
      <w:r>
        <w:rPr>
          <w:rFonts w:ascii="仿宋" w:eastAsia="仿宋" w:hAnsi="仿宋" w:hint="eastAsia"/>
          <w:sz w:val="24"/>
        </w:rPr>
        <w:t>0-500V</w:t>
      </w:r>
      <w:r>
        <w:rPr>
          <w:rFonts w:ascii="仿宋" w:eastAsia="仿宋" w:hAnsi="仿宋" w:hint="eastAsia"/>
          <w:sz w:val="24"/>
        </w:rPr>
        <w:t>，分</w:t>
      </w:r>
      <w:r>
        <w:rPr>
          <w:rFonts w:ascii="仿宋" w:eastAsia="仿宋" w:hAnsi="仿宋" w:hint="eastAsia"/>
          <w:sz w:val="24"/>
        </w:rPr>
        <w:t>2V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20V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200V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500V</w:t>
      </w:r>
      <w:r>
        <w:rPr>
          <w:rFonts w:ascii="仿宋" w:eastAsia="仿宋" w:hAnsi="仿宋" w:hint="eastAsia"/>
          <w:sz w:val="24"/>
        </w:rPr>
        <w:t>四档，直键开关切换，三位半数显，精度</w:t>
      </w:r>
      <w:r>
        <w:rPr>
          <w:rFonts w:ascii="仿宋" w:eastAsia="仿宋" w:hAnsi="仿宋" w:hint="eastAsia"/>
          <w:sz w:val="24"/>
        </w:rPr>
        <w:t>0.5</w:t>
      </w:r>
      <w:r>
        <w:rPr>
          <w:rFonts w:ascii="仿宋" w:eastAsia="仿宋" w:hAnsi="仿宋" w:hint="eastAsia"/>
          <w:sz w:val="24"/>
        </w:rPr>
        <w:t>级，具有超量程报警、批示、切断总电源等功能。</w:t>
      </w:r>
    </w:p>
    <w:p w:rsidR="009744EF" w:rsidRDefault="00D12A80">
      <w:pPr>
        <w:spacing w:line="360" w:lineRule="auto"/>
        <w:ind w:left="360"/>
        <w:rPr>
          <w:rFonts w:ascii="仿宋" w:eastAsia="仿宋" w:hAnsi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★</w:t>
      </w:r>
      <w:r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 w:hint="eastAsia"/>
          <w:sz w:val="24"/>
        </w:rPr>
        <w:t>）</w:t>
      </w:r>
      <w:r>
        <w:rPr>
          <w:rFonts w:ascii="仿宋" w:eastAsia="仿宋" w:hAnsi="仿宋" w:hint="eastAsia"/>
          <w:sz w:val="24"/>
        </w:rPr>
        <w:t>直流数字电压、电流表</w:t>
      </w:r>
    </w:p>
    <w:p w:rsidR="009744EF" w:rsidRDefault="00D12A8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直流数字电压表一只，测量范围</w:t>
      </w:r>
      <w:r>
        <w:rPr>
          <w:rFonts w:ascii="仿宋" w:eastAsia="仿宋" w:hAnsi="仿宋" w:hint="eastAsia"/>
          <w:sz w:val="24"/>
        </w:rPr>
        <w:t>0-1000V</w:t>
      </w:r>
      <w:r>
        <w:rPr>
          <w:rFonts w:ascii="仿宋" w:eastAsia="仿宋" w:hAnsi="仿宋" w:hint="eastAsia"/>
          <w:sz w:val="24"/>
        </w:rPr>
        <w:t>，分</w:t>
      </w:r>
      <w:r>
        <w:rPr>
          <w:rFonts w:ascii="仿宋" w:eastAsia="仿宋" w:hAnsi="仿宋" w:hint="eastAsia"/>
          <w:sz w:val="24"/>
        </w:rPr>
        <w:t>2V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20V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200V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1000V</w:t>
      </w:r>
      <w:r>
        <w:rPr>
          <w:rFonts w:ascii="仿宋" w:eastAsia="仿宋" w:hAnsi="仿宋" w:hint="eastAsia"/>
          <w:sz w:val="24"/>
        </w:rPr>
        <w:t>四档，直键开关切换，三位半数显，精度</w:t>
      </w:r>
      <w:r>
        <w:rPr>
          <w:rFonts w:ascii="仿宋" w:eastAsia="仿宋" w:hAnsi="仿宋" w:hint="eastAsia"/>
          <w:sz w:val="24"/>
        </w:rPr>
        <w:t>0.5</w:t>
      </w:r>
      <w:r>
        <w:rPr>
          <w:rFonts w:ascii="仿宋" w:eastAsia="仿宋" w:hAnsi="仿宋" w:hint="eastAsia"/>
          <w:sz w:val="24"/>
        </w:rPr>
        <w:t>级</w:t>
      </w:r>
      <w:r>
        <w:rPr>
          <w:rFonts w:ascii="仿宋" w:eastAsia="仿宋" w:hAnsi="仿宋" w:hint="eastAsia"/>
          <w:sz w:val="24"/>
        </w:rPr>
        <w:t>,</w:t>
      </w:r>
      <w:r>
        <w:rPr>
          <w:rFonts w:ascii="仿宋" w:eastAsia="仿宋" w:hAnsi="仿宋" w:hint="eastAsia"/>
          <w:sz w:val="24"/>
        </w:rPr>
        <w:t>具有超量程报警、指示、切断总电源等功能。</w:t>
      </w:r>
    </w:p>
    <w:p w:rsidR="009744EF" w:rsidRDefault="00D12A8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直流数字电流表二只，测量范围</w:t>
      </w:r>
      <w:r>
        <w:rPr>
          <w:rFonts w:ascii="仿宋" w:eastAsia="仿宋" w:hAnsi="仿宋" w:hint="eastAsia"/>
          <w:sz w:val="24"/>
        </w:rPr>
        <w:t>0-5A</w:t>
      </w:r>
      <w:r>
        <w:rPr>
          <w:rFonts w:ascii="仿宋" w:eastAsia="仿宋" w:hAnsi="仿宋" w:hint="eastAsia"/>
          <w:sz w:val="24"/>
        </w:rPr>
        <w:t>，分</w:t>
      </w:r>
      <w:r>
        <w:rPr>
          <w:rFonts w:ascii="仿宋" w:eastAsia="仿宋" w:hAnsi="仿宋" w:hint="eastAsia"/>
          <w:sz w:val="24"/>
        </w:rPr>
        <w:t>20mA</w:t>
      </w:r>
      <w:r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 w:hint="eastAsia"/>
          <w:sz w:val="24"/>
        </w:rPr>
        <w:t>200mA</w:t>
      </w:r>
      <w:r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 w:hint="eastAsia"/>
          <w:sz w:val="24"/>
        </w:rPr>
        <w:t>2A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5A</w:t>
      </w:r>
      <w:r>
        <w:rPr>
          <w:rFonts w:ascii="仿宋" w:eastAsia="仿宋" w:hAnsi="仿宋" w:hint="eastAsia"/>
          <w:sz w:val="24"/>
        </w:rPr>
        <w:t>四档，直键开关切换，三位半数显，精度</w:t>
      </w:r>
      <w:r>
        <w:rPr>
          <w:rFonts w:ascii="仿宋" w:eastAsia="仿宋" w:hAnsi="仿宋" w:hint="eastAsia"/>
          <w:sz w:val="24"/>
        </w:rPr>
        <w:t>0.5</w:t>
      </w:r>
      <w:r>
        <w:rPr>
          <w:rFonts w:ascii="仿宋" w:eastAsia="仿宋" w:hAnsi="仿宋" w:hint="eastAsia"/>
          <w:sz w:val="24"/>
        </w:rPr>
        <w:t>级，具有超量程报警，指示切断总电源等功能。</w:t>
      </w:r>
    </w:p>
    <w:p w:rsidR="009744EF" w:rsidRDefault="00D12A80">
      <w:pPr>
        <w:spacing w:line="360" w:lineRule="auto"/>
        <w:ind w:left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 w:hint="eastAsia"/>
          <w:sz w:val="24"/>
        </w:rPr>
        <w:t>）</w:t>
      </w:r>
      <w:r>
        <w:rPr>
          <w:rFonts w:ascii="仿宋" w:eastAsia="仿宋" w:hAnsi="仿宋" w:hint="eastAsia"/>
          <w:sz w:val="24"/>
        </w:rPr>
        <w:t>数字式电秒表（</w:t>
      </w: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只）</w:t>
      </w:r>
    </w:p>
    <w:p w:rsidR="009744EF" w:rsidRDefault="00D12A8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测量范围</w:t>
      </w:r>
      <w:r>
        <w:rPr>
          <w:rFonts w:ascii="仿宋" w:eastAsia="仿宋" w:hAnsi="仿宋" w:hint="eastAsia"/>
          <w:sz w:val="24"/>
        </w:rPr>
        <w:t>0.0001S-9999.9S</w:t>
      </w:r>
      <w:r>
        <w:rPr>
          <w:rFonts w:ascii="仿宋" w:eastAsia="仿宋" w:hAnsi="仿宋" w:hint="eastAsia"/>
          <w:sz w:val="24"/>
        </w:rPr>
        <w:t>，测量误差≤±</w:t>
      </w:r>
      <w:r>
        <w:rPr>
          <w:rFonts w:ascii="仿宋" w:eastAsia="仿宋" w:hAnsi="仿宋" w:hint="eastAsia"/>
          <w:sz w:val="24"/>
        </w:rPr>
        <w:t>5</w:t>
      </w:r>
      <w:r>
        <w:rPr>
          <w:rFonts w:ascii="仿宋" w:eastAsia="仿宋" w:hAnsi="仿宋" w:hint="eastAsia"/>
          <w:sz w:val="24"/>
        </w:rPr>
        <w:t>×</w:t>
      </w:r>
      <w:r>
        <w:rPr>
          <w:rFonts w:ascii="仿宋" w:eastAsia="仿宋" w:hAnsi="仿宋" w:hint="eastAsia"/>
          <w:sz w:val="24"/>
        </w:rPr>
        <w:t>10</w:t>
      </w:r>
      <w:r>
        <w:rPr>
          <w:rFonts w:ascii="仿宋" w:eastAsia="仿宋" w:hAnsi="仿宋" w:hint="eastAsia"/>
          <w:sz w:val="24"/>
          <w:vertAlign w:val="superscript"/>
        </w:rPr>
        <w:t>-5</w:t>
      </w:r>
      <w:r>
        <w:rPr>
          <w:rFonts w:ascii="仿宋" w:eastAsia="仿宋" w:hAnsi="仿宋" w:hint="eastAsia"/>
          <w:sz w:val="24"/>
        </w:rPr>
        <w:t>×量程±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个尾数字，有连续和触动两种功能。适应空触点或</w:t>
      </w:r>
      <w:r>
        <w:rPr>
          <w:rFonts w:ascii="仿宋" w:eastAsia="仿宋" w:hAnsi="仿宋" w:hint="eastAsia"/>
          <w:sz w:val="24"/>
        </w:rPr>
        <w:t>5V-250V</w:t>
      </w:r>
      <w:r>
        <w:rPr>
          <w:rFonts w:ascii="仿宋" w:eastAsia="仿宋" w:hAnsi="仿宋" w:hint="eastAsia"/>
          <w:sz w:val="24"/>
        </w:rPr>
        <w:t>正极性电信号。连续性手动复零，触动性即可手动复零，也可随测量信号自动复零。</w:t>
      </w:r>
    </w:p>
    <w:p w:rsidR="009744EF" w:rsidRDefault="00D12A80">
      <w:pPr>
        <w:spacing w:line="360" w:lineRule="auto"/>
        <w:ind w:left="360"/>
        <w:rPr>
          <w:rFonts w:ascii="仿宋" w:eastAsia="仿宋" w:hAnsi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★</w:t>
      </w:r>
      <w:r>
        <w:rPr>
          <w:rFonts w:ascii="仿宋" w:eastAsia="仿宋" w:hAnsi="仿宋" w:cs="仿宋" w:hint="eastAsia"/>
          <w:sz w:val="24"/>
        </w:rPr>
        <w:t>5</w:t>
      </w:r>
      <w:r>
        <w:rPr>
          <w:rFonts w:ascii="仿宋" w:eastAsia="仿宋" w:hAnsi="仿宋" w:cs="仿宋" w:hint="eastAsia"/>
          <w:sz w:val="24"/>
        </w:rPr>
        <w:t>）</w:t>
      </w:r>
      <w:r>
        <w:rPr>
          <w:rFonts w:ascii="仿宋" w:eastAsia="仿宋" w:hAnsi="仿宋" w:hint="eastAsia"/>
          <w:sz w:val="24"/>
        </w:rPr>
        <w:t>数显相位表</w:t>
      </w:r>
    </w:p>
    <w:p w:rsidR="009744EF" w:rsidRDefault="00D12A8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采用</w:t>
      </w:r>
      <w:r>
        <w:rPr>
          <w:rFonts w:ascii="仿宋" w:eastAsia="仿宋" w:hAnsi="仿宋" w:hint="eastAsia"/>
          <w:sz w:val="24"/>
        </w:rPr>
        <w:t>微处理器</w:t>
      </w:r>
      <w:r>
        <w:rPr>
          <w:rFonts w:ascii="仿宋" w:eastAsia="仿宋" w:hAnsi="仿宋" w:hint="eastAsia"/>
          <w:sz w:val="24"/>
        </w:rPr>
        <w:t>处理采样信号，</w:t>
      </w:r>
      <w:r>
        <w:rPr>
          <w:rFonts w:ascii="仿宋" w:eastAsia="仿宋" w:hAnsi="仿宋" w:hint="eastAsia"/>
          <w:sz w:val="24"/>
        </w:rPr>
        <w:t>LED</w:t>
      </w:r>
      <w:r>
        <w:rPr>
          <w:rFonts w:ascii="仿宋" w:eastAsia="仿宋" w:hAnsi="仿宋" w:hint="eastAsia"/>
          <w:sz w:val="24"/>
        </w:rPr>
        <w:t>显示。可测量两交流电压间相位角和一电压与一电流之间的相位角，反应快，精度高。电流</w:t>
      </w:r>
      <w:r>
        <w:rPr>
          <w:rFonts w:ascii="仿宋" w:eastAsia="仿宋" w:hAnsi="仿宋" w:hint="eastAsia"/>
          <w:sz w:val="24"/>
        </w:rPr>
        <w:t>0</w:t>
      </w:r>
      <w:r>
        <w:rPr>
          <w:rFonts w:ascii="仿宋" w:eastAsia="仿宋" w:hAnsi="仿宋" w:hint="eastAsia"/>
          <w:sz w:val="24"/>
        </w:rPr>
        <w:t>～</w:t>
      </w:r>
      <w:r>
        <w:rPr>
          <w:rFonts w:ascii="仿宋" w:eastAsia="仿宋" w:hAnsi="仿宋" w:hint="eastAsia"/>
          <w:sz w:val="24"/>
        </w:rPr>
        <w:t>5A,</w:t>
      </w:r>
      <w:r>
        <w:rPr>
          <w:rFonts w:ascii="仿宋" w:eastAsia="仿宋" w:hAnsi="仿宋" w:hint="eastAsia"/>
          <w:sz w:val="24"/>
        </w:rPr>
        <w:t>电压</w:t>
      </w:r>
      <w:r>
        <w:rPr>
          <w:rFonts w:ascii="仿宋" w:eastAsia="仿宋" w:hAnsi="仿宋" w:hint="eastAsia"/>
          <w:sz w:val="24"/>
        </w:rPr>
        <w:t>0</w:t>
      </w:r>
      <w:r>
        <w:rPr>
          <w:rFonts w:ascii="仿宋" w:eastAsia="仿宋" w:hAnsi="仿宋" w:hint="eastAsia"/>
          <w:sz w:val="24"/>
        </w:rPr>
        <w:t>～</w:t>
      </w:r>
      <w:r>
        <w:rPr>
          <w:rFonts w:ascii="仿宋" w:eastAsia="仿宋" w:hAnsi="仿宋" w:hint="eastAsia"/>
          <w:sz w:val="24"/>
        </w:rPr>
        <w:t>100V</w:t>
      </w:r>
      <w:r>
        <w:rPr>
          <w:rFonts w:ascii="仿宋" w:eastAsia="仿宋" w:hAnsi="仿宋" w:hint="eastAsia"/>
          <w:sz w:val="24"/>
        </w:rPr>
        <w:t>，相角</w:t>
      </w:r>
      <w:r>
        <w:rPr>
          <w:rFonts w:ascii="仿宋" w:eastAsia="仿宋" w:hAnsi="仿宋" w:hint="eastAsia"/>
          <w:sz w:val="24"/>
        </w:rPr>
        <w:t>0</w:t>
      </w:r>
      <w:r>
        <w:rPr>
          <w:rFonts w:ascii="仿宋" w:eastAsia="仿宋" w:hAnsi="仿宋" w:hint="eastAsia"/>
          <w:sz w:val="24"/>
        </w:rPr>
        <w:t>～</w:t>
      </w:r>
      <w:r>
        <w:rPr>
          <w:rFonts w:ascii="仿宋" w:eastAsia="仿宋" w:hAnsi="仿宋" w:hint="eastAsia"/>
          <w:sz w:val="24"/>
        </w:rPr>
        <w:t>360</w:t>
      </w:r>
      <w:r>
        <w:rPr>
          <w:rFonts w:ascii="仿宋" w:eastAsia="仿宋" w:hAnsi="仿宋" w:hint="eastAsia"/>
          <w:sz w:val="24"/>
        </w:rPr>
        <w:t>度。</w:t>
      </w:r>
    </w:p>
    <w:p w:rsidR="009744EF" w:rsidRDefault="00D12A80">
      <w:pPr>
        <w:spacing w:line="360" w:lineRule="auto"/>
        <w:ind w:firstLineChars="147" w:firstLine="354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（</w:t>
      </w:r>
      <w:r>
        <w:rPr>
          <w:rFonts w:ascii="仿宋" w:eastAsia="仿宋" w:hAnsi="仿宋" w:hint="eastAsia"/>
          <w:b/>
          <w:sz w:val="24"/>
        </w:rPr>
        <w:t>4</w:t>
      </w:r>
      <w:r>
        <w:rPr>
          <w:rFonts w:ascii="仿宋" w:eastAsia="仿宋" w:hAnsi="仿宋" w:hint="eastAsia"/>
          <w:b/>
          <w:sz w:val="24"/>
        </w:rPr>
        <w:t>）</w:t>
      </w:r>
      <w:r>
        <w:rPr>
          <w:rFonts w:ascii="仿宋" w:eastAsia="仿宋" w:hAnsi="仿宋" w:hint="eastAsia"/>
          <w:b/>
          <w:sz w:val="24"/>
        </w:rPr>
        <w:t>试验</w:t>
      </w:r>
      <w:r>
        <w:rPr>
          <w:rFonts w:ascii="仿宋" w:eastAsia="仿宋" w:hAnsi="仿宋" w:hint="eastAsia"/>
          <w:b/>
          <w:sz w:val="24"/>
        </w:rPr>
        <w:t>必须配备的各种功率变阻器</w:t>
      </w:r>
    </w:p>
    <w:p w:rsidR="009744EF" w:rsidRDefault="00D12A80">
      <w:pPr>
        <w:spacing w:line="360" w:lineRule="auto"/>
        <w:ind w:firstLineChars="150" w:firstLine="36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双层滑动触头同轴联动线绕式磁盘电阻参数如下：</w:t>
      </w:r>
    </w:p>
    <w:p w:rsidR="009744EF" w:rsidRDefault="00D12A80">
      <w:pPr>
        <w:spacing w:line="360" w:lineRule="auto"/>
        <w:ind w:firstLineChars="500" w:firstLine="120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800</w:t>
      </w:r>
      <w:r>
        <w:rPr>
          <w:rFonts w:ascii="仿宋" w:eastAsia="仿宋" w:hAnsi="仿宋" w:hint="eastAsia"/>
          <w:bCs/>
          <w:sz w:val="24"/>
        </w:rPr>
        <w:t>Ω</w:t>
      </w:r>
      <w:r>
        <w:rPr>
          <w:rFonts w:ascii="仿宋" w:eastAsia="仿宋" w:hAnsi="仿宋" w:hint="eastAsia"/>
          <w:bCs/>
          <w:sz w:val="24"/>
        </w:rPr>
        <w:t>/0.44A</w:t>
      </w:r>
      <w:r>
        <w:rPr>
          <w:rFonts w:ascii="仿宋" w:eastAsia="仿宋" w:hAnsi="仿宋" w:hint="eastAsia"/>
          <w:bCs/>
          <w:sz w:val="24"/>
        </w:rPr>
        <w:t>×</w:t>
      </w:r>
      <w:r>
        <w:rPr>
          <w:rFonts w:ascii="仿宋" w:eastAsia="仿宋" w:hAnsi="仿宋" w:hint="eastAsia"/>
          <w:bCs/>
          <w:sz w:val="24"/>
        </w:rPr>
        <w:t>2    3</w:t>
      </w:r>
      <w:r>
        <w:rPr>
          <w:rFonts w:ascii="仿宋" w:eastAsia="仿宋" w:hAnsi="仿宋" w:hint="eastAsia"/>
          <w:bCs/>
          <w:sz w:val="24"/>
        </w:rPr>
        <w:t>只</w:t>
      </w:r>
      <w:r>
        <w:rPr>
          <w:rFonts w:ascii="仿宋" w:eastAsia="仿宋" w:hAnsi="仿宋" w:hint="eastAsia"/>
          <w:bCs/>
          <w:sz w:val="24"/>
        </w:rPr>
        <w:t xml:space="preserve">      </w:t>
      </w:r>
    </w:p>
    <w:p w:rsidR="009744EF" w:rsidRDefault="00D12A80">
      <w:pPr>
        <w:spacing w:line="360" w:lineRule="auto"/>
        <w:ind w:firstLineChars="500" w:firstLine="120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12.6</w:t>
      </w:r>
      <w:r>
        <w:rPr>
          <w:rFonts w:ascii="仿宋" w:eastAsia="仿宋" w:hAnsi="仿宋" w:hint="eastAsia"/>
          <w:bCs/>
          <w:sz w:val="24"/>
        </w:rPr>
        <w:t>Ω</w:t>
      </w:r>
      <w:r>
        <w:rPr>
          <w:rFonts w:ascii="仿宋" w:eastAsia="仿宋" w:hAnsi="仿宋" w:hint="eastAsia"/>
          <w:bCs/>
          <w:sz w:val="24"/>
        </w:rPr>
        <w:t>/5A</w:t>
      </w:r>
      <w:r>
        <w:rPr>
          <w:rFonts w:ascii="仿宋" w:eastAsia="仿宋" w:hAnsi="仿宋" w:hint="eastAsia"/>
          <w:bCs/>
          <w:sz w:val="24"/>
        </w:rPr>
        <w:t>×</w:t>
      </w:r>
      <w:r>
        <w:rPr>
          <w:rFonts w:ascii="仿宋" w:eastAsia="仿宋" w:hAnsi="仿宋" w:hint="eastAsia"/>
          <w:bCs/>
          <w:sz w:val="24"/>
        </w:rPr>
        <w:t>2      1</w:t>
      </w:r>
      <w:r>
        <w:rPr>
          <w:rFonts w:ascii="仿宋" w:eastAsia="仿宋" w:hAnsi="仿宋" w:hint="eastAsia"/>
          <w:bCs/>
          <w:sz w:val="24"/>
        </w:rPr>
        <w:t>只</w:t>
      </w:r>
      <w:r>
        <w:rPr>
          <w:rFonts w:ascii="仿宋" w:eastAsia="仿宋" w:hAnsi="仿宋" w:hint="eastAsia"/>
          <w:bCs/>
          <w:sz w:val="24"/>
        </w:rPr>
        <w:t xml:space="preserve">     </w:t>
      </w:r>
    </w:p>
    <w:p w:rsidR="009744EF" w:rsidRDefault="00D12A80">
      <w:pPr>
        <w:spacing w:line="360" w:lineRule="auto"/>
        <w:ind w:firstLineChars="500" w:firstLine="120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220</w:t>
      </w:r>
      <w:r>
        <w:rPr>
          <w:rFonts w:ascii="仿宋" w:eastAsia="仿宋" w:hAnsi="仿宋" w:hint="eastAsia"/>
          <w:bCs/>
          <w:sz w:val="24"/>
        </w:rPr>
        <w:t>Ω</w:t>
      </w:r>
      <w:r>
        <w:rPr>
          <w:rFonts w:ascii="仿宋" w:eastAsia="仿宋" w:hAnsi="仿宋" w:hint="eastAsia"/>
          <w:bCs/>
          <w:sz w:val="24"/>
        </w:rPr>
        <w:t>/</w:t>
      </w:r>
      <w:r>
        <w:rPr>
          <w:rFonts w:ascii="仿宋" w:eastAsia="仿宋" w:hAnsi="仿宋" w:hint="eastAsia"/>
          <w:bCs/>
          <w:sz w:val="24"/>
        </w:rPr>
        <w:t>1.2A</w:t>
      </w:r>
      <w:r>
        <w:rPr>
          <w:rFonts w:ascii="仿宋" w:eastAsia="仿宋" w:hAnsi="仿宋" w:hint="eastAsia"/>
          <w:bCs/>
          <w:sz w:val="24"/>
        </w:rPr>
        <w:t>×</w:t>
      </w:r>
      <w:r>
        <w:rPr>
          <w:rFonts w:ascii="仿宋" w:eastAsia="仿宋" w:hAnsi="仿宋" w:hint="eastAsia"/>
          <w:bCs/>
          <w:sz w:val="24"/>
        </w:rPr>
        <w:t>2     1</w:t>
      </w:r>
      <w:r>
        <w:rPr>
          <w:rFonts w:ascii="仿宋" w:eastAsia="仿宋" w:hAnsi="仿宋" w:hint="eastAsia"/>
          <w:bCs/>
          <w:sz w:val="24"/>
        </w:rPr>
        <w:t>只</w:t>
      </w:r>
    </w:p>
    <w:p w:rsidR="009744EF" w:rsidRDefault="00D12A80">
      <w:pPr>
        <w:spacing w:line="360" w:lineRule="auto"/>
        <w:ind w:firstLineChars="150" w:firstLine="360"/>
        <w:rPr>
          <w:rFonts w:ascii="仿宋" w:eastAsia="仿宋" w:hAnsi="仿宋"/>
          <w:bCs/>
          <w:sz w:val="24"/>
          <w:lang w:val="zh-CN"/>
        </w:rPr>
      </w:pPr>
      <w:r>
        <w:rPr>
          <w:rFonts w:ascii="仿宋" w:eastAsia="仿宋" w:hAnsi="仿宋" w:hint="eastAsia"/>
          <w:bCs/>
          <w:sz w:val="24"/>
        </w:rPr>
        <w:t>★</w:t>
      </w:r>
      <w:r>
        <w:rPr>
          <w:rFonts w:ascii="仿宋" w:eastAsia="仿宋" w:hAnsi="仿宋" w:hint="eastAsia"/>
          <w:b/>
          <w:sz w:val="24"/>
        </w:rPr>
        <w:t>（</w:t>
      </w:r>
      <w:r>
        <w:rPr>
          <w:rFonts w:ascii="仿宋" w:eastAsia="仿宋" w:hAnsi="仿宋" w:hint="eastAsia"/>
          <w:b/>
          <w:sz w:val="24"/>
        </w:rPr>
        <w:t>5</w:t>
      </w:r>
      <w:r>
        <w:rPr>
          <w:rFonts w:ascii="仿宋" w:eastAsia="仿宋" w:hAnsi="仿宋" w:hint="eastAsia"/>
          <w:b/>
          <w:sz w:val="24"/>
        </w:rPr>
        <w:t>）</w:t>
      </w:r>
      <w:r>
        <w:rPr>
          <w:rFonts w:ascii="仿宋" w:eastAsia="仿宋" w:hAnsi="仿宋" w:hint="eastAsia"/>
          <w:b/>
          <w:sz w:val="24"/>
        </w:rPr>
        <w:t xml:space="preserve"> </w:t>
      </w:r>
      <w:r>
        <w:rPr>
          <w:rFonts w:ascii="仿宋" w:eastAsia="仿宋" w:hAnsi="仿宋" w:hint="eastAsia"/>
          <w:b/>
          <w:sz w:val="24"/>
        </w:rPr>
        <w:t>供配电系统仿真实训软件：</w:t>
      </w:r>
      <w:r>
        <w:rPr>
          <w:rFonts w:ascii="仿宋" w:eastAsia="仿宋" w:hAnsi="仿宋" w:hint="eastAsia"/>
          <w:bCs/>
          <w:sz w:val="24"/>
        </w:rPr>
        <w:t>采用交互式技术与</w:t>
      </w:r>
      <w:r>
        <w:rPr>
          <w:rFonts w:ascii="仿宋" w:eastAsia="仿宋" w:hAnsi="仿宋" w:hint="eastAsia"/>
          <w:bCs/>
          <w:sz w:val="24"/>
        </w:rPr>
        <w:t>3D</w:t>
      </w:r>
      <w:r>
        <w:rPr>
          <w:rFonts w:ascii="仿宋" w:eastAsia="仿宋" w:hAnsi="仿宋" w:hint="eastAsia"/>
          <w:bCs/>
          <w:sz w:val="24"/>
        </w:rPr>
        <w:t>虚拟仿真技术相结合的方式，界面生动美观、易学易用，可以提高教师教学和学生学习的兴趣，软件可实现以下功能：</w:t>
      </w:r>
    </w:p>
    <w:p w:rsidR="009744EF" w:rsidRDefault="00D12A80">
      <w:pPr>
        <w:spacing w:line="360" w:lineRule="auto"/>
        <w:ind w:firstLineChars="150" w:firstLine="360"/>
        <w:rPr>
          <w:rFonts w:ascii="仿宋" w:eastAsia="仿宋" w:hAnsi="仿宋" w:cs="仿宋"/>
          <w:sz w:val="24"/>
        </w:rPr>
      </w:pPr>
      <w:r>
        <w:rPr>
          <w:rFonts w:ascii="仿宋" w:eastAsia="仿宋" w:hAnsi="仿宋" w:hint="eastAsia"/>
          <w:bCs/>
          <w:sz w:val="24"/>
        </w:rPr>
        <w:lastRenderedPageBreak/>
        <w:t>虚拟配电房：支持漫游功能的</w:t>
      </w:r>
      <w:r>
        <w:rPr>
          <w:rFonts w:ascii="仿宋" w:eastAsia="仿宋" w:hAnsi="仿宋" w:hint="eastAsia"/>
          <w:bCs/>
          <w:sz w:val="24"/>
        </w:rPr>
        <w:t>3D</w:t>
      </w:r>
      <w:r>
        <w:rPr>
          <w:rFonts w:ascii="仿宋" w:eastAsia="仿宋" w:hAnsi="仿宋" w:hint="eastAsia"/>
          <w:bCs/>
          <w:sz w:val="24"/>
        </w:rPr>
        <w:t>虚拟配电房场景，主要元件的介绍及三维结构展示，以及</w:t>
      </w:r>
      <w:r>
        <w:rPr>
          <w:rFonts w:ascii="仿宋" w:eastAsia="仿宋" w:hAnsi="仿宋" w:hint="eastAsia"/>
          <w:bCs/>
          <w:sz w:val="24"/>
        </w:rPr>
        <w:t>KYN28-12</w:t>
      </w:r>
      <w:r>
        <w:rPr>
          <w:rFonts w:ascii="仿宋" w:eastAsia="仿宋" w:hAnsi="仿宋" w:hint="eastAsia"/>
          <w:bCs/>
          <w:sz w:val="24"/>
        </w:rPr>
        <w:t>型开关柜（</w:t>
      </w:r>
      <w:r>
        <w:rPr>
          <w:rFonts w:ascii="仿宋" w:eastAsia="仿宋" w:hAnsi="仿宋" w:hint="eastAsia"/>
          <w:bCs/>
          <w:sz w:val="24"/>
        </w:rPr>
        <w:t>7</w:t>
      </w:r>
      <w:r>
        <w:rPr>
          <w:rFonts w:ascii="仿宋" w:eastAsia="仿宋" w:hAnsi="仿宋" w:hint="eastAsia"/>
          <w:bCs/>
          <w:sz w:val="24"/>
        </w:rPr>
        <w:t>面）和</w:t>
      </w:r>
      <w:r>
        <w:rPr>
          <w:rFonts w:ascii="仿宋" w:eastAsia="仿宋" w:hAnsi="仿宋" w:hint="eastAsia"/>
          <w:bCs/>
          <w:sz w:val="24"/>
        </w:rPr>
        <w:t>GCK</w:t>
      </w:r>
      <w:r>
        <w:rPr>
          <w:rFonts w:ascii="仿宋" w:eastAsia="仿宋" w:hAnsi="仿宋" w:hint="eastAsia"/>
          <w:bCs/>
          <w:sz w:val="24"/>
        </w:rPr>
        <w:t>低压开关柜（</w:t>
      </w:r>
      <w:r>
        <w:rPr>
          <w:rFonts w:ascii="仿宋" w:eastAsia="仿宋" w:hAnsi="仿宋" w:hint="eastAsia"/>
          <w:bCs/>
          <w:sz w:val="24"/>
        </w:rPr>
        <w:t>13</w:t>
      </w:r>
      <w:r>
        <w:rPr>
          <w:rFonts w:ascii="仿宋" w:eastAsia="仿宋" w:hAnsi="仿宋" w:hint="eastAsia"/>
          <w:bCs/>
          <w:sz w:val="24"/>
        </w:rPr>
        <w:t>面）的停送电操作及维护操作，高、低压开关柜的</w:t>
      </w:r>
      <w:r>
        <w:rPr>
          <w:rFonts w:ascii="仿宋" w:eastAsia="仿宋" w:hAnsi="仿宋" w:cs="仿宋" w:hint="eastAsia"/>
          <w:sz w:val="24"/>
        </w:rPr>
        <w:t>停送电操作完全模拟真实现场环境。</w:t>
      </w:r>
    </w:p>
    <w:p w:rsidR="009744EF" w:rsidRDefault="00D12A80" w:rsidP="000368DB">
      <w:pPr>
        <w:widowControl/>
        <w:spacing w:line="360" w:lineRule="auto"/>
        <w:ind w:firstLineChars="167" w:firstLine="401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）虚拟配电房环境，支持任意视角漫游、</w:t>
      </w:r>
      <w:r>
        <w:rPr>
          <w:rFonts w:ascii="仿宋" w:eastAsia="仿宋" w:hAnsi="仿宋" w:cs="仿宋" w:hint="eastAsia"/>
          <w:sz w:val="24"/>
        </w:rPr>
        <w:t>360</w:t>
      </w:r>
      <w:r>
        <w:rPr>
          <w:rFonts w:ascii="仿宋" w:eastAsia="仿宋" w:hAnsi="仿宋" w:cs="仿宋" w:hint="eastAsia"/>
          <w:sz w:val="24"/>
        </w:rPr>
        <w:t>度旋转等。</w:t>
      </w:r>
    </w:p>
    <w:p w:rsidR="009744EF" w:rsidRDefault="00D12A80" w:rsidP="000368DB">
      <w:pPr>
        <w:widowControl/>
        <w:spacing w:line="360" w:lineRule="auto"/>
        <w:ind w:firstLineChars="167" w:firstLine="401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）三维结构展示包括：带电显示器、避雷器、电压互感器、接地开关、电流互感器、高压熔断器、刀开关、电容器、隔离开关、漏电断路器、塑壳断路器、无功电度表、限流电抗器、有功电度表、真空断路器、万能断路器等。各个元器件均可</w:t>
      </w:r>
      <w:r>
        <w:rPr>
          <w:rFonts w:ascii="仿宋" w:eastAsia="仿宋" w:hAnsi="仿宋" w:cs="仿宋" w:hint="eastAsia"/>
          <w:sz w:val="24"/>
        </w:rPr>
        <w:t>360</w:t>
      </w:r>
      <w:r>
        <w:rPr>
          <w:rFonts w:ascii="仿宋" w:eastAsia="仿宋" w:hAnsi="仿宋" w:cs="仿宋" w:hint="eastAsia"/>
          <w:sz w:val="24"/>
        </w:rPr>
        <w:t>度旋转，放大缩小。能完全展示器件的结构。</w:t>
      </w:r>
    </w:p>
    <w:p w:rsidR="009744EF" w:rsidRDefault="00D12A80" w:rsidP="000368DB">
      <w:pPr>
        <w:widowControl/>
        <w:spacing w:line="360" w:lineRule="auto"/>
        <w:ind w:firstLineChars="167" w:firstLine="401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 w:hint="eastAsia"/>
          <w:sz w:val="24"/>
        </w:rPr>
        <w:t>）日常巡视：完成高低压电缆线路和桥架、变压器、低压配电柜、电容补偿柜、配电房环境的日常巡视任务仿真。</w:t>
      </w:r>
    </w:p>
    <w:p w:rsidR="009744EF" w:rsidRDefault="00D12A80" w:rsidP="000368DB">
      <w:pPr>
        <w:widowControl/>
        <w:spacing w:line="360" w:lineRule="auto"/>
        <w:ind w:firstLineChars="167" w:firstLine="401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</w:t>
      </w:r>
      <w:r>
        <w:rPr>
          <w:rFonts w:ascii="仿宋" w:eastAsia="仿宋" w:hAnsi="仿宋" w:cs="仿宋" w:hint="eastAsia"/>
          <w:sz w:val="24"/>
        </w:rPr>
        <w:t>）供配电设备运行与操作：本单元主要有</w:t>
      </w:r>
      <w:r>
        <w:rPr>
          <w:rFonts w:ascii="仿宋" w:eastAsia="仿宋" w:hAnsi="仿宋" w:cs="仿宋" w:hint="eastAsia"/>
          <w:sz w:val="24"/>
        </w:rPr>
        <w:t>4</w:t>
      </w:r>
      <w:r>
        <w:rPr>
          <w:rFonts w:ascii="仿宋" w:eastAsia="仿宋" w:hAnsi="仿宋" w:cs="仿宋" w:hint="eastAsia"/>
          <w:sz w:val="24"/>
        </w:rPr>
        <w:t>种供电模式，通过不同的供电模式分别进入不同的供电环境</w:t>
      </w:r>
      <w:r>
        <w:rPr>
          <w:rFonts w:ascii="仿宋" w:eastAsia="仿宋" w:hAnsi="仿宋" w:cs="仿宋" w:hint="eastAsia"/>
          <w:sz w:val="24"/>
        </w:rPr>
        <w:t>.</w:t>
      </w:r>
      <w:r>
        <w:rPr>
          <w:rFonts w:ascii="仿宋" w:eastAsia="仿宋" w:hAnsi="仿宋" w:cs="仿宋" w:hint="eastAsia"/>
          <w:sz w:val="24"/>
        </w:rPr>
        <w:t>，通过选择不同的操作工具来完成高压送电、低压送电、高压停电、低压停电等操作步骤，其操作步骤是完全按照真实设备进行操作，各个按钮均可以进行合分闸操作，高、低压开关柜的停送电操作完全模拟真实现场环境，有相应的灯光、仪表指示，让学生有身临于真实配电房的训练环境。</w:t>
      </w:r>
      <w:r>
        <w:rPr>
          <w:rFonts w:ascii="仿宋" w:eastAsia="仿宋" w:hAnsi="仿宋" w:cs="仿宋" w:hint="eastAsia"/>
          <w:sz w:val="24"/>
        </w:rPr>
        <w:t xml:space="preserve"> </w:t>
      </w:r>
    </w:p>
    <w:p w:rsidR="009744EF" w:rsidRDefault="00D12A80" w:rsidP="000368DB">
      <w:pPr>
        <w:widowControl/>
        <w:spacing w:line="360" w:lineRule="auto"/>
        <w:ind w:firstLineChars="167" w:firstLine="401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电气部分：包含高低压配电网的接线方式和供配电一次主接线认知与考核部分，及供配电二次回路的接线和工艺。</w:t>
      </w:r>
    </w:p>
    <w:p w:rsidR="009744EF" w:rsidRDefault="00D12A80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）</w:t>
      </w:r>
      <w:r>
        <w:rPr>
          <w:rFonts w:ascii="仿宋" w:eastAsia="仿宋" w:hAnsi="仿宋" w:cs="仿宋" w:hint="eastAsia"/>
          <w:sz w:val="24"/>
        </w:rPr>
        <w:t>高低压配电网的接线方式：包含高压配电网的接线方式（放</w:t>
      </w:r>
      <w:r>
        <w:rPr>
          <w:rFonts w:ascii="仿宋" w:eastAsia="仿宋" w:hAnsi="仿宋" w:cs="仿宋" w:hint="eastAsia"/>
          <w:sz w:val="24"/>
        </w:rPr>
        <w:t>射式、树干式、环形式）和低压配电网的接线方式（放射式、树干式、环形式）的原理介绍并带有语音讲解功能。</w:t>
      </w:r>
    </w:p>
    <w:p w:rsidR="009744EF" w:rsidRDefault="00D12A80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）</w:t>
      </w:r>
      <w:r>
        <w:rPr>
          <w:rFonts w:ascii="仿宋" w:eastAsia="仿宋" w:hAnsi="仿宋" w:cs="仿宋" w:hint="eastAsia"/>
          <w:sz w:val="24"/>
        </w:rPr>
        <w:t>一次主接线：含双“</w:t>
      </w:r>
      <w:r>
        <w:rPr>
          <w:rFonts w:ascii="仿宋" w:eastAsia="仿宋" w:hAnsi="仿宋" w:cs="仿宋" w:hint="eastAsia"/>
          <w:sz w:val="24"/>
        </w:rPr>
        <w:t>T</w:t>
      </w:r>
      <w:r>
        <w:rPr>
          <w:rFonts w:ascii="仿宋" w:eastAsia="仿宋" w:hAnsi="仿宋" w:cs="仿宋" w:hint="eastAsia"/>
          <w:sz w:val="24"/>
        </w:rPr>
        <w:t>”接线、外桥接线、内桥接线、双母线接线、双母线旁路接线、单母线及单母线分段接线。有语音讲解功能。各个主接线均有倒闸操作考核功能，并且能实时记录操作错误的次数，有利于对各个一次主接线的倒闸操作原则。</w:t>
      </w:r>
    </w:p>
    <w:p w:rsidR="009744EF" w:rsidRDefault="00D12A80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 w:hint="eastAsia"/>
          <w:sz w:val="24"/>
        </w:rPr>
        <w:t>）</w:t>
      </w:r>
      <w:r>
        <w:rPr>
          <w:rFonts w:ascii="仿宋" w:eastAsia="仿宋" w:hAnsi="仿宋" w:cs="仿宋" w:hint="eastAsia"/>
          <w:sz w:val="24"/>
        </w:rPr>
        <w:t>二次回路的接线和工艺：接线工艺及工具介绍，以及电流、电压测量回路和断路器控制回路的二次接线。</w:t>
      </w:r>
    </w:p>
    <w:p w:rsidR="009744EF" w:rsidRDefault="00D12A80" w:rsidP="000368DB">
      <w:pPr>
        <w:autoSpaceDE w:val="0"/>
        <w:autoSpaceDN w:val="0"/>
        <w:adjustRightInd w:val="0"/>
        <w:ind w:firstLineChars="167" w:firstLine="401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hint="eastAsia"/>
          <w:sz w:val="24"/>
        </w:rPr>
        <w:t>★</w:t>
      </w:r>
      <w:r>
        <w:rPr>
          <w:rFonts w:ascii="仿宋" w:eastAsia="仿宋" w:hAnsi="仿宋" w:cs="仿宋" w:hint="eastAsia"/>
          <w:b/>
          <w:bCs/>
          <w:sz w:val="24"/>
        </w:rPr>
        <w:t>（</w:t>
      </w:r>
      <w:r>
        <w:rPr>
          <w:rFonts w:ascii="仿宋" w:eastAsia="仿宋" w:hAnsi="仿宋" w:cs="仿宋" w:hint="eastAsia"/>
          <w:b/>
          <w:bCs/>
          <w:sz w:val="24"/>
        </w:rPr>
        <w:t>6</w:t>
      </w:r>
      <w:r>
        <w:rPr>
          <w:rFonts w:ascii="仿宋" w:eastAsia="仿宋" w:hAnsi="仿宋" w:cs="仿宋" w:hint="eastAsia"/>
          <w:b/>
          <w:bCs/>
          <w:sz w:val="24"/>
        </w:rPr>
        <w:t>）</w:t>
      </w:r>
      <w:r>
        <w:rPr>
          <w:rFonts w:ascii="仿宋" w:eastAsia="仿宋" w:hAnsi="仿宋" w:cs="仿宋" w:hint="eastAsia"/>
          <w:b/>
          <w:bCs/>
          <w:sz w:val="24"/>
        </w:rPr>
        <w:t>安全用电仿真实训软件</w:t>
      </w:r>
    </w:p>
    <w:p w:rsidR="009744EF" w:rsidRDefault="00D12A80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本软件以</w:t>
      </w:r>
      <w:r>
        <w:rPr>
          <w:rFonts w:ascii="仿宋" w:eastAsia="仿宋" w:hAnsi="仿宋" w:cs="仿宋" w:hint="eastAsia"/>
          <w:sz w:val="24"/>
        </w:rPr>
        <w:t>F</w:t>
      </w:r>
      <w:r>
        <w:rPr>
          <w:rFonts w:ascii="仿宋" w:eastAsia="仿宋" w:hAnsi="仿宋" w:cs="仿宋"/>
          <w:sz w:val="24"/>
        </w:rPr>
        <w:t>lash</w:t>
      </w:r>
      <w:r>
        <w:rPr>
          <w:rFonts w:ascii="仿宋" w:eastAsia="仿宋" w:hAnsi="仿宋" w:cs="仿宋" w:hint="eastAsia"/>
          <w:sz w:val="24"/>
        </w:rPr>
        <w:t>动画与</w:t>
      </w:r>
      <w:r>
        <w:rPr>
          <w:rFonts w:ascii="仿宋" w:eastAsia="仿宋" w:hAnsi="仿宋" w:cs="仿宋"/>
          <w:sz w:val="24"/>
        </w:rPr>
        <w:t>3D</w:t>
      </w:r>
      <w:r>
        <w:rPr>
          <w:rFonts w:ascii="仿宋" w:eastAsia="仿宋" w:hAnsi="仿宋" w:cs="仿宋" w:hint="eastAsia"/>
          <w:sz w:val="24"/>
        </w:rPr>
        <w:t>虚拟仿真相结合，生动地模拟了安全用电基础知识、人体阻抗的认识和测试、直接触电的认识和实训操作、人体在遭受电击时的电流途径、间接触电的认识和实训操作、</w:t>
      </w:r>
      <w:r>
        <w:rPr>
          <w:rFonts w:ascii="仿宋" w:eastAsia="仿宋" w:hAnsi="仿宋" w:cs="仿宋" w:hint="eastAsia"/>
          <w:sz w:val="24"/>
        </w:rPr>
        <w:t>IT</w:t>
      </w:r>
      <w:r>
        <w:rPr>
          <w:rFonts w:ascii="仿宋" w:eastAsia="仿宋" w:hAnsi="仿宋" w:cs="仿宋" w:hint="eastAsia"/>
          <w:sz w:val="24"/>
        </w:rPr>
        <w:t>供电系统、</w:t>
      </w:r>
      <w:r>
        <w:rPr>
          <w:rFonts w:ascii="仿宋" w:eastAsia="仿宋" w:hAnsi="仿宋" w:cs="仿宋" w:hint="eastAsia"/>
          <w:sz w:val="24"/>
        </w:rPr>
        <w:t>TT</w:t>
      </w:r>
      <w:r>
        <w:rPr>
          <w:rFonts w:ascii="仿宋" w:eastAsia="仿宋" w:hAnsi="仿宋" w:cs="仿宋" w:hint="eastAsia"/>
          <w:sz w:val="24"/>
        </w:rPr>
        <w:t>供电系统、</w:t>
      </w:r>
      <w:r>
        <w:rPr>
          <w:rFonts w:ascii="仿宋" w:eastAsia="仿宋" w:hAnsi="仿宋" w:cs="仿宋" w:hint="eastAsia"/>
          <w:sz w:val="24"/>
        </w:rPr>
        <w:t>TN-S</w:t>
      </w:r>
      <w:r>
        <w:rPr>
          <w:rFonts w:ascii="仿宋" w:eastAsia="仿宋" w:hAnsi="仿宋" w:cs="仿宋" w:hint="eastAsia"/>
          <w:sz w:val="24"/>
        </w:rPr>
        <w:t>供电系统、</w:t>
      </w:r>
      <w:r>
        <w:rPr>
          <w:rFonts w:ascii="仿宋" w:eastAsia="仿宋" w:hAnsi="仿宋" w:cs="仿宋" w:hint="eastAsia"/>
          <w:sz w:val="24"/>
        </w:rPr>
        <w:t>TN-C</w:t>
      </w:r>
      <w:r>
        <w:rPr>
          <w:rFonts w:ascii="仿宋" w:eastAsia="仿宋" w:hAnsi="仿宋" w:cs="仿宋" w:hint="eastAsia"/>
          <w:sz w:val="24"/>
        </w:rPr>
        <w:t>供电系统、</w:t>
      </w:r>
      <w:r>
        <w:rPr>
          <w:rFonts w:ascii="仿宋" w:eastAsia="仿宋" w:hAnsi="仿宋" w:cs="仿宋" w:hint="eastAsia"/>
          <w:sz w:val="24"/>
        </w:rPr>
        <w:t>TN-C-S</w:t>
      </w:r>
      <w:r>
        <w:rPr>
          <w:rFonts w:ascii="仿宋" w:eastAsia="仿宋" w:hAnsi="仿宋" w:cs="仿宋" w:hint="eastAsia"/>
          <w:sz w:val="24"/>
        </w:rPr>
        <w:t>供电系统、指令标识的认识、电气火灾产生的原因及处理方法等。通过实训能够对学生进行安全用电教育，提高学生的安全意识，使学生学会一些自救的方法，让学</w:t>
      </w:r>
      <w:r>
        <w:rPr>
          <w:rFonts w:ascii="仿宋" w:eastAsia="仿宋" w:hAnsi="仿宋" w:cs="仿宋" w:hint="eastAsia"/>
          <w:sz w:val="24"/>
        </w:rPr>
        <w:lastRenderedPageBreak/>
        <w:t>生在遇到危险时能采取一定的安全措施，保护自己，以及熟悉各种电气事故产生的原因和处理电气事故的实用操作措施，减少电气事故的发生。</w:t>
      </w:r>
    </w:p>
    <w:p w:rsidR="009744EF" w:rsidRDefault="009744EF" w:rsidP="000368DB">
      <w:pPr>
        <w:spacing w:beforeLines="50" w:afterLines="50"/>
        <w:rPr>
          <w:rFonts w:ascii="Arial" w:hAnsi="Arial" w:cs="宋体"/>
          <w:b/>
          <w:bCs/>
        </w:rPr>
      </w:pPr>
    </w:p>
    <w:p w:rsidR="009744EF" w:rsidRDefault="00D12A80" w:rsidP="000368DB">
      <w:pPr>
        <w:spacing w:beforeLines="50" w:afterLines="50"/>
        <w:rPr>
          <w:rFonts w:ascii="Arial" w:hAnsi="Arial" w:cs="Arial"/>
          <w:b/>
          <w:bCs/>
        </w:rPr>
      </w:pPr>
      <w:r>
        <w:rPr>
          <w:rFonts w:ascii="Arial" w:hAnsi="Arial" w:cs="Arial" w:hint="eastAsia"/>
          <w:b/>
          <w:bCs/>
        </w:rPr>
        <w:t xml:space="preserve">1.2 </w:t>
      </w:r>
      <w:r>
        <w:rPr>
          <w:rFonts w:ascii="Arial" w:hAnsi="Arial" w:cs="Arial" w:hint="eastAsia"/>
          <w:b/>
          <w:bCs/>
        </w:rPr>
        <w:t>技术参</w:t>
      </w:r>
      <w:r>
        <w:rPr>
          <w:rFonts w:ascii="Arial" w:hAnsi="Arial" w:cs="Arial" w:hint="eastAsia"/>
          <w:b/>
          <w:bCs/>
        </w:rPr>
        <w:t>数</w:t>
      </w:r>
    </w:p>
    <w:p w:rsidR="009744EF" w:rsidRDefault="00D12A80">
      <w:pPr>
        <w:spacing w:line="360" w:lineRule="auto"/>
        <w:ind w:left="420"/>
        <w:rPr>
          <w:rFonts w:ascii="仿宋" w:eastAsia="仿宋" w:hAnsi="仿宋"/>
          <w:spacing w:val="-2"/>
          <w:sz w:val="24"/>
        </w:rPr>
      </w:pPr>
      <w:r>
        <w:rPr>
          <w:rFonts w:ascii="仿宋" w:eastAsia="仿宋" w:hAnsi="仿宋" w:hint="eastAsia"/>
          <w:spacing w:val="-2"/>
          <w:sz w:val="24"/>
        </w:rPr>
        <w:t>（</w:t>
      </w:r>
      <w:r>
        <w:rPr>
          <w:rFonts w:ascii="仿宋" w:eastAsia="仿宋" w:hAnsi="仿宋" w:hint="eastAsia"/>
          <w:spacing w:val="-2"/>
          <w:sz w:val="24"/>
        </w:rPr>
        <w:t>1</w:t>
      </w:r>
      <w:r>
        <w:rPr>
          <w:rFonts w:ascii="仿宋" w:eastAsia="仿宋" w:hAnsi="仿宋" w:hint="eastAsia"/>
          <w:spacing w:val="-2"/>
          <w:sz w:val="24"/>
        </w:rPr>
        <w:t>）</w:t>
      </w:r>
      <w:r>
        <w:rPr>
          <w:rFonts w:ascii="仿宋" w:eastAsia="仿宋" w:hAnsi="仿宋" w:hint="eastAsia"/>
          <w:spacing w:val="-2"/>
          <w:sz w:val="24"/>
        </w:rPr>
        <w:t>输入电压：三相四线制</w:t>
      </w:r>
      <w:r>
        <w:rPr>
          <w:rFonts w:ascii="仿宋" w:eastAsia="仿宋" w:hAnsi="仿宋" w:hint="eastAsia"/>
          <w:spacing w:val="-2"/>
          <w:sz w:val="24"/>
        </w:rPr>
        <w:t>380V</w:t>
      </w:r>
      <w:r>
        <w:rPr>
          <w:rFonts w:ascii="仿宋" w:eastAsia="仿宋" w:hAnsi="仿宋" w:hint="eastAsia"/>
          <w:spacing w:val="-2"/>
          <w:sz w:val="24"/>
        </w:rPr>
        <w:t>±</w:t>
      </w:r>
      <w:r>
        <w:rPr>
          <w:rFonts w:ascii="仿宋" w:eastAsia="仿宋" w:hAnsi="仿宋" w:hint="eastAsia"/>
          <w:spacing w:val="-2"/>
          <w:sz w:val="24"/>
        </w:rPr>
        <w:t>10%  50Hz</w:t>
      </w:r>
    </w:p>
    <w:p w:rsidR="009744EF" w:rsidRDefault="00D12A80">
      <w:pPr>
        <w:spacing w:line="360" w:lineRule="auto"/>
        <w:ind w:left="420"/>
        <w:rPr>
          <w:rFonts w:ascii="仿宋" w:eastAsia="仿宋" w:hAnsi="仿宋"/>
          <w:spacing w:val="-2"/>
          <w:sz w:val="24"/>
        </w:rPr>
      </w:pPr>
      <w:r>
        <w:rPr>
          <w:rFonts w:ascii="仿宋" w:eastAsia="仿宋" w:hAnsi="仿宋" w:hint="eastAsia"/>
          <w:spacing w:val="-2"/>
          <w:sz w:val="24"/>
        </w:rPr>
        <w:t>（</w:t>
      </w:r>
      <w:r>
        <w:rPr>
          <w:rFonts w:ascii="仿宋" w:eastAsia="仿宋" w:hAnsi="仿宋" w:hint="eastAsia"/>
          <w:spacing w:val="-2"/>
          <w:sz w:val="24"/>
        </w:rPr>
        <w:t>2</w:t>
      </w:r>
      <w:r>
        <w:rPr>
          <w:rFonts w:ascii="仿宋" w:eastAsia="仿宋" w:hAnsi="仿宋" w:hint="eastAsia"/>
          <w:spacing w:val="-2"/>
          <w:sz w:val="24"/>
        </w:rPr>
        <w:t>）</w:t>
      </w:r>
      <w:r>
        <w:rPr>
          <w:rFonts w:ascii="仿宋" w:eastAsia="仿宋" w:hAnsi="仿宋" w:hint="eastAsia"/>
          <w:spacing w:val="-2"/>
          <w:sz w:val="24"/>
        </w:rPr>
        <w:t>工作环境：环境温度范围为</w:t>
      </w:r>
      <w:r>
        <w:rPr>
          <w:rFonts w:ascii="仿宋" w:eastAsia="仿宋" w:hAnsi="仿宋" w:hint="eastAsia"/>
          <w:spacing w:val="-2"/>
          <w:sz w:val="24"/>
        </w:rPr>
        <w:t>-5</w:t>
      </w:r>
      <w:r>
        <w:rPr>
          <w:rFonts w:ascii="仿宋" w:eastAsia="仿宋" w:hAnsi="仿宋" w:hint="eastAsia"/>
          <w:spacing w:val="-2"/>
          <w:sz w:val="24"/>
        </w:rPr>
        <w:t>℃～＋</w:t>
      </w:r>
      <w:r>
        <w:rPr>
          <w:rFonts w:ascii="仿宋" w:eastAsia="仿宋" w:hAnsi="仿宋" w:hint="eastAsia"/>
          <w:spacing w:val="-2"/>
          <w:sz w:val="24"/>
        </w:rPr>
        <w:t>30</w:t>
      </w:r>
      <w:r>
        <w:rPr>
          <w:rFonts w:ascii="仿宋" w:eastAsia="仿宋" w:hAnsi="仿宋" w:hint="eastAsia"/>
          <w:spacing w:val="-2"/>
          <w:sz w:val="24"/>
        </w:rPr>
        <w:t>℃</w:t>
      </w:r>
      <w:r>
        <w:rPr>
          <w:rFonts w:ascii="仿宋" w:eastAsia="仿宋" w:hAnsi="仿宋" w:hint="eastAsia"/>
          <w:spacing w:val="-2"/>
          <w:sz w:val="24"/>
        </w:rPr>
        <w:t xml:space="preserve"> </w:t>
      </w:r>
      <w:r>
        <w:rPr>
          <w:rFonts w:ascii="仿宋" w:eastAsia="仿宋" w:hAnsi="仿宋" w:hint="eastAsia"/>
          <w:spacing w:val="-2"/>
          <w:sz w:val="24"/>
        </w:rPr>
        <w:t>相对湿度＜</w:t>
      </w:r>
      <w:r>
        <w:rPr>
          <w:rFonts w:ascii="仿宋" w:eastAsia="仿宋" w:hAnsi="仿宋" w:hint="eastAsia"/>
          <w:spacing w:val="-2"/>
          <w:sz w:val="24"/>
        </w:rPr>
        <w:t>8</w:t>
      </w:r>
      <w:r>
        <w:rPr>
          <w:rFonts w:ascii="仿宋" w:eastAsia="仿宋" w:hAnsi="仿宋" w:hint="eastAsia"/>
          <w:spacing w:val="-2"/>
          <w:sz w:val="24"/>
        </w:rPr>
        <w:t>5%</w:t>
      </w:r>
      <w:r>
        <w:rPr>
          <w:rFonts w:ascii="仿宋" w:eastAsia="仿宋" w:hAnsi="仿宋" w:hint="eastAsia"/>
          <w:spacing w:val="-2"/>
          <w:sz w:val="24"/>
        </w:rPr>
        <w:t>（</w:t>
      </w:r>
      <w:r>
        <w:rPr>
          <w:rFonts w:ascii="仿宋" w:eastAsia="仿宋" w:hAnsi="仿宋" w:hint="eastAsia"/>
          <w:spacing w:val="-2"/>
          <w:sz w:val="24"/>
        </w:rPr>
        <w:t>25</w:t>
      </w:r>
      <w:r>
        <w:rPr>
          <w:rFonts w:ascii="仿宋" w:eastAsia="仿宋" w:hAnsi="仿宋" w:hint="eastAsia"/>
          <w:spacing w:val="-2"/>
          <w:sz w:val="24"/>
        </w:rPr>
        <w:t>℃）</w:t>
      </w:r>
    </w:p>
    <w:p w:rsidR="009744EF" w:rsidRDefault="00D12A80">
      <w:pPr>
        <w:spacing w:line="360" w:lineRule="auto"/>
        <w:ind w:firstLineChars="850" w:firstLine="2006"/>
        <w:rPr>
          <w:rFonts w:ascii="仿宋" w:eastAsia="仿宋" w:hAnsi="仿宋"/>
          <w:spacing w:val="-2"/>
          <w:sz w:val="24"/>
        </w:rPr>
      </w:pPr>
      <w:r>
        <w:rPr>
          <w:rFonts w:ascii="仿宋" w:eastAsia="仿宋" w:hAnsi="仿宋" w:hint="eastAsia"/>
          <w:spacing w:val="-2"/>
          <w:sz w:val="24"/>
        </w:rPr>
        <w:t>海拔＜</w:t>
      </w:r>
      <w:r>
        <w:rPr>
          <w:rFonts w:ascii="仿宋" w:eastAsia="仿宋" w:hAnsi="仿宋" w:hint="eastAsia"/>
          <w:spacing w:val="-2"/>
          <w:sz w:val="24"/>
        </w:rPr>
        <w:t>4000m</w:t>
      </w:r>
    </w:p>
    <w:p w:rsidR="009744EF" w:rsidRDefault="00D12A80">
      <w:pPr>
        <w:spacing w:line="360" w:lineRule="auto"/>
        <w:ind w:left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pacing w:val="-2"/>
          <w:sz w:val="24"/>
        </w:rPr>
        <w:t>（</w:t>
      </w:r>
      <w:r>
        <w:rPr>
          <w:rFonts w:ascii="仿宋" w:eastAsia="仿宋" w:hAnsi="仿宋" w:hint="eastAsia"/>
          <w:spacing w:val="-2"/>
          <w:sz w:val="24"/>
        </w:rPr>
        <w:t>3</w:t>
      </w:r>
      <w:r>
        <w:rPr>
          <w:rFonts w:ascii="仿宋" w:eastAsia="仿宋" w:hAnsi="仿宋" w:hint="eastAsia"/>
          <w:spacing w:val="-2"/>
          <w:sz w:val="24"/>
        </w:rPr>
        <w:t>）</w:t>
      </w:r>
      <w:r>
        <w:rPr>
          <w:rFonts w:ascii="仿宋" w:eastAsia="仿宋" w:hAnsi="仿宋" w:hint="eastAsia"/>
          <w:spacing w:val="-2"/>
          <w:sz w:val="24"/>
        </w:rPr>
        <w:t>装置容量：＜</w:t>
      </w:r>
      <w:r>
        <w:rPr>
          <w:rFonts w:ascii="仿宋" w:eastAsia="仿宋" w:hAnsi="仿宋" w:hint="eastAsia"/>
          <w:spacing w:val="-2"/>
          <w:sz w:val="24"/>
        </w:rPr>
        <w:t>1.5kVA</w:t>
      </w:r>
    </w:p>
    <w:p w:rsidR="009744EF" w:rsidRDefault="00D12A80">
      <w:pPr>
        <w:spacing w:line="360" w:lineRule="auto"/>
        <w:ind w:left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pacing w:val="-2"/>
          <w:sz w:val="24"/>
        </w:rPr>
        <w:t>（</w:t>
      </w:r>
      <w:r>
        <w:rPr>
          <w:rFonts w:ascii="仿宋" w:eastAsia="仿宋" w:hAnsi="仿宋" w:hint="eastAsia"/>
          <w:spacing w:val="-2"/>
          <w:sz w:val="24"/>
        </w:rPr>
        <w:t>4</w:t>
      </w:r>
      <w:r>
        <w:rPr>
          <w:rFonts w:ascii="仿宋" w:eastAsia="仿宋" w:hAnsi="仿宋" w:hint="eastAsia"/>
          <w:spacing w:val="-2"/>
          <w:sz w:val="24"/>
        </w:rPr>
        <w:t>）</w:t>
      </w:r>
      <w:r>
        <w:rPr>
          <w:rFonts w:ascii="仿宋" w:eastAsia="仿宋" w:hAnsi="仿宋" w:hint="eastAsia"/>
          <w:spacing w:val="-2"/>
          <w:sz w:val="24"/>
        </w:rPr>
        <w:t>外形尺寸：不小于</w:t>
      </w:r>
      <w:r>
        <w:rPr>
          <w:rFonts w:ascii="仿宋" w:eastAsia="仿宋" w:hAnsi="仿宋" w:hint="eastAsia"/>
          <w:spacing w:val="-2"/>
          <w:sz w:val="24"/>
        </w:rPr>
        <w:t>1868</w:t>
      </w:r>
      <w:r>
        <w:rPr>
          <w:rFonts w:ascii="仿宋" w:eastAsia="仿宋" w:hAnsi="仿宋" w:hint="eastAsia"/>
          <w:spacing w:val="-2"/>
          <w:sz w:val="24"/>
        </w:rPr>
        <w:t>×</w:t>
      </w:r>
      <w:r>
        <w:rPr>
          <w:rFonts w:ascii="仿宋" w:eastAsia="仿宋" w:hAnsi="仿宋" w:hint="eastAsia"/>
          <w:spacing w:val="-2"/>
          <w:sz w:val="24"/>
        </w:rPr>
        <w:t>723</w:t>
      </w:r>
      <w:r>
        <w:rPr>
          <w:rFonts w:ascii="仿宋" w:eastAsia="仿宋" w:hAnsi="仿宋" w:hint="eastAsia"/>
          <w:spacing w:val="-2"/>
          <w:sz w:val="24"/>
        </w:rPr>
        <w:t>×</w:t>
      </w:r>
      <w:r>
        <w:rPr>
          <w:rFonts w:ascii="仿宋" w:eastAsia="仿宋" w:hAnsi="仿宋" w:hint="eastAsia"/>
          <w:spacing w:val="-2"/>
          <w:sz w:val="24"/>
        </w:rPr>
        <w:t>1691mm</w:t>
      </w:r>
    </w:p>
    <w:p w:rsidR="009744EF" w:rsidRDefault="009744EF" w:rsidP="000368DB">
      <w:pPr>
        <w:spacing w:beforeLines="50" w:afterLines="50"/>
        <w:rPr>
          <w:rFonts w:ascii="Arial" w:hAnsi="Arial" w:cs="Arial"/>
          <w:b/>
          <w:bCs/>
        </w:rPr>
      </w:pPr>
    </w:p>
    <w:p w:rsidR="009744EF" w:rsidRDefault="00D12A80" w:rsidP="000368DB">
      <w:pPr>
        <w:spacing w:beforeLines="50" w:afterLines="50"/>
        <w:rPr>
          <w:b/>
          <w:color w:val="000000"/>
          <w:kern w:val="0"/>
          <w:sz w:val="24"/>
        </w:rPr>
      </w:pPr>
      <w:r>
        <w:rPr>
          <w:rFonts w:hint="eastAsia"/>
          <w:b/>
          <w:color w:val="000000"/>
          <w:kern w:val="0"/>
          <w:sz w:val="24"/>
        </w:rPr>
        <w:t>2</w:t>
      </w:r>
      <w:r>
        <w:rPr>
          <w:rFonts w:hint="eastAsia"/>
          <w:b/>
          <w:color w:val="000000"/>
          <w:kern w:val="0"/>
          <w:sz w:val="24"/>
        </w:rPr>
        <w:t>售后服务</w:t>
      </w:r>
    </w:p>
    <w:p w:rsidR="009744EF" w:rsidRDefault="00D12A80">
      <w:pPr>
        <w:widowControl/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2.</w:t>
      </w:r>
      <w:r>
        <w:rPr>
          <w:rFonts w:ascii="仿宋" w:eastAsia="仿宋" w:hAnsi="仿宋" w:cs="仿宋" w:hint="eastAsia"/>
          <w:kern w:val="0"/>
          <w:sz w:val="24"/>
        </w:rPr>
        <w:t xml:space="preserve">1 </w:t>
      </w:r>
      <w:r>
        <w:rPr>
          <w:rFonts w:ascii="仿宋" w:eastAsia="仿宋" w:hAnsi="仿宋" w:cs="仿宋" w:hint="eastAsia"/>
          <w:kern w:val="0"/>
          <w:sz w:val="24"/>
        </w:rPr>
        <w:t>保修期内或保修期外如设备出现故障，供方在接到通知后，维修人员在</w:t>
      </w:r>
      <w:r>
        <w:rPr>
          <w:rFonts w:ascii="仿宋" w:eastAsia="仿宋" w:hAnsi="仿宋" w:cs="仿宋" w:hint="eastAsia"/>
          <w:kern w:val="0"/>
          <w:sz w:val="24"/>
        </w:rPr>
        <w:t>24</w:t>
      </w:r>
      <w:r>
        <w:rPr>
          <w:rFonts w:ascii="仿宋" w:eastAsia="仿宋" w:hAnsi="仿宋" w:cs="仿宋" w:hint="eastAsia"/>
          <w:kern w:val="0"/>
          <w:sz w:val="24"/>
        </w:rPr>
        <w:t>小时内达到现场并开始维修。</w:t>
      </w:r>
      <w:r>
        <w:rPr>
          <w:rFonts w:ascii="仿宋" w:eastAsia="仿宋" w:hAnsi="仿宋" w:cs="仿宋" w:hint="eastAsia"/>
          <w:kern w:val="0"/>
          <w:sz w:val="24"/>
        </w:rPr>
        <w:t xml:space="preserve"> </w:t>
      </w:r>
    </w:p>
    <w:p w:rsidR="009744EF" w:rsidRDefault="00D12A80">
      <w:pPr>
        <w:widowControl/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2.2</w:t>
      </w:r>
      <w:r>
        <w:rPr>
          <w:rFonts w:ascii="仿宋" w:eastAsia="仿宋" w:hAnsi="仿宋" w:cs="仿宋" w:hint="eastAsia"/>
          <w:kern w:val="0"/>
          <w:sz w:val="24"/>
        </w:rPr>
        <w:t>产品保修期为三年，在保修期内供方需免费维修和更换属质量原因造成的零部件损坏，在保修期外供货方需每年不少于一次回访调查用户使用情况，厂家提供三年的配件免费质保。</w:t>
      </w:r>
    </w:p>
    <w:p w:rsidR="009744EF" w:rsidRDefault="009744EF"/>
    <w:sectPr w:rsidR="009744EF" w:rsidSect="009744EF">
      <w:footerReference w:type="even" r:id="rId8"/>
      <w:footerReference w:type="default" r:id="rId9"/>
      <w:pgSz w:w="11906" w:h="16838"/>
      <w:pgMar w:top="1440" w:right="1440" w:bottom="873" w:left="144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A80" w:rsidRDefault="00D12A80" w:rsidP="009744EF">
      <w:r>
        <w:separator/>
      </w:r>
    </w:p>
  </w:endnote>
  <w:endnote w:type="continuationSeparator" w:id="1">
    <w:p w:rsidR="00D12A80" w:rsidRDefault="00D12A80" w:rsidP="00974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4EF" w:rsidRDefault="009744EF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 w:rsidR="00D12A80">
      <w:rPr>
        <w:rStyle w:val="a5"/>
      </w:rPr>
      <w:instrText xml:space="preserve">PAGE  </w:instrText>
    </w:r>
    <w:r>
      <w:fldChar w:fldCharType="separate"/>
    </w:r>
    <w:r w:rsidR="00D12A80">
      <w:rPr>
        <w:rStyle w:val="a5"/>
      </w:rPr>
      <w:t>1</w:t>
    </w:r>
    <w:r>
      <w:fldChar w:fldCharType="end"/>
    </w:r>
  </w:p>
  <w:p w:rsidR="009744EF" w:rsidRDefault="009744E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4EF" w:rsidRDefault="00D12A80">
    <w:pPr>
      <w:pStyle w:val="a4"/>
      <w:ind w:right="360"/>
      <w:jc w:val="center"/>
    </w:pPr>
    <w:r>
      <w:rPr>
        <w:kern w:val="0"/>
        <w:szCs w:val="21"/>
      </w:rPr>
      <w:t xml:space="preserve">- </w:t>
    </w:r>
    <w:r w:rsidR="009744EF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9744EF">
      <w:rPr>
        <w:kern w:val="0"/>
        <w:szCs w:val="21"/>
      </w:rPr>
      <w:fldChar w:fldCharType="separate"/>
    </w:r>
    <w:r w:rsidR="000368DB">
      <w:rPr>
        <w:noProof/>
        <w:kern w:val="0"/>
        <w:szCs w:val="21"/>
      </w:rPr>
      <w:t>1</w:t>
    </w:r>
    <w:r w:rsidR="009744EF"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A80" w:rsidRDefault="00D12A80" w:rsidP="009744EF">
      <w:r>
        <w:separator/>
      </w:r>
    </w:p>
  </w:footnote>
  <w:footnote w:type="continuationSeparator" w:id="1">
    <w:p w:rsidR="00D12A80" w:rsidRDefault="00D12A80" w:rsidP="009744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63A50"/>
    <w:multiLevelType w:val="multilevel"/>
    <w:tmpl w:val="3AF63A50"/>
    <w:lvl w:ilvl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BE33308"/>
    <w:multiLevelType w:val="multilevel"/>
    <w:tmpl w:val="6BE33308"/>
    <w:lvl w:ilvl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21F5286"/>
    <w:rsid w:val="000368DB"/>
    <w:rsid w:val="009744EF"/>
    <w:rsid w:val="00D12A80"/>
    <w:rsid w:val="5555629E"/>
    <w:rsid w:val="621F5286"/>
    <w:rsid w:val="72FB1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4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744EF"/>
    <w:rPr>
      <w:rFonts w:ascii="宋体" w:hAnsi="Courier New" w:cs="Book Antiqua"/>
      <w:szCs w:val="20"/>
    </w:rPr>
  </w:style>
  <w:style w:type="paragraph" w:styleId="2">
    <w:name w:val="Body Text Indent 2"/>
    <w:basedOn w:val="a"/>
    <w:qFormat/>
    <w:rsid w:val="009744EF"/>
    <w:pPr>
      <w:spacing w:after="120" w:line="480" w:lineRule="auto"/>
      <w:ind w:leftChars="200" w:left="420"/>
    </w:pPr>
  </w:style>
  <w:style w:type="paragraph" w:styleId="a4">
    <w:name w:val="footer"/>
    <w:basedOn w:val="a"/>
    <w:rsid w:val="00974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9744EF"/>
  </w:style>
  <w:style w:type="paragraph" w:styleId="a6">
    <w:name w:val="header"/>
    <w:basedOn w:val="a"/>
    <w:link w:val="Char"/>
    <w:rsid w:val="00036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368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杨光友</cp:lastModifiedBy>
  <cp:revision>2</cp:revision>
  <dcterms:created xsi:type="dcterms:W3CDTF">2018-10-24T05:40:00Z</dcterms:created>
  <dcterms:modified xsi:type="dcterms:W3CDTF">2018-10-24T07:01:00Z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