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654" w:rsidRDefault="009C32FA" w:rsidP="009C32FA">
      <w:pPr>
        <w:jc w:val="center"/>
        <w:rPr>
          <w:b/>
          <w:sz w:val="32"/>
          <w:szCs w:val="32"/>
        </w:rPr>
      </w:pPr>
      <w:r w:rsidRPr="00F30654">
        <w:rPr>
          <w:rFonts w:hint="eastAsia"/>
          <w:b/>
          <w:sz w:val="32"/>
          <w:szCs w:val="32"/>
        </w:rPr>
        <w:t>南京信息工程大学智慧校园</w:t>
      </w:r>
      <w:r w:rsidRPr="00F30654">
        <w:rPr>
          <w:rFonts w:hint="eastAsia"/>
          <w:b/>
          <w:sz w:val="32"/>
          <w:szCs w:val="32"/>
        </w:rPr>
        <w:t>IPV6/</w:t>
      </w:r>
      <w:r w:rsidRPr="00F30654">
        <w:rPr>
          <w:rFonts w:hint="eastAsia"/>
          <w:b/>
          <w:sz w:val="32"/>
          <w:szCs w:val="32"/>
        </w:rPr>
        <w:t>网络安全硬件平台</w:t>
      </w:r>
    </w:p>
    <w:p w:rsidR="009C32FA" w:rsidRPr="00F30654" w:rsidRDefault="009C32FA" w:rsidP="009C32FA">
      <w:pPr>
        <w:jc w:val="center"/>
        <w:rPr>
          <w:b/>
          <w:sz w:val="32"/>
          <w:szCs w:val="32"/>
        </w:rPr>
      </w:pPr>
      <w:r w:rsidRPr="00F30654">
        <w:rPr>
          <w:rFonts w:hint="eastAsia"/>
          <w:b/>
          <w:sz w:val="32"/>
          <w:szCs w:val="32"/>
        </w:rPr>
        <w:t>采购要求</w:t>
      </w:r>
    </w:p>
    <w:p w:rsidR="003F5399" w:rsidRPr="00604810" w:rsidRDefault="003F5399" w:rsidP="00CB6900">
      <w:pPr>
        <w:pStyle w:val="1"/>
        <w:ind w:left="413" w:hangingChars="147" w:hanging="413"/>
        <w:rPr>
          <w:color w:val="FF0000"/>
          <w:sz w:val="28"/>
          <w:szCs w:val="28"/>
        </w:rPr>
      </w:pPr>
      <w:r w:rsidRPr="00604810">
        <w:rPr>
          <w:rFonts w:hint="eastAsia"/>
          <w:color w:val="000000" w:themeColor="text1"/>
          <w:sz w:val="28"/>
          <w:szCs w:val="28"/>
        </w:rPr>
        <w:t>投标说明：</w:t>
      </w:r>
      <w:r w:rsidRPr="00604810">
        <w:rPr>
          <w:rFonts w:hint="eastAsia"/>
          <w:color w:val="FF0000"/>
          <w:sz w:val="28"/>
          <w:szCs w:val="28"/>
        </w:rPr>
        <w:br/>
        <w:t>1.</w:t>
      </w:r>
      <w:r w:rsidRPr="00604810">
        <w:rPr>
          <w:rFonts w:hint="eastAsia"/>
          <w:color w:val="FF0000"/>
          <w:sz w:val="28"/>
          <w:szCs w:val="28"/>
        </w:rPr>
        <w:t>投标人必须</w:t>
      </w:r>
      <w:r w:rsidR="00CB6900" w:rsidRPr="00604810">
        <w:rPr>
          <w:rFonts w:hint="eastAsia"/>
          <w:color w:val="FF0000"/>
          <w:sz w:val="28"/>
          <w:szCs w:val="28"/>
        </w:rPr>
        <w:t>投本标书所有标段的设备，不允许分标段投标</w:t>
      </w:r>
      <w:r w:rsidR="001E191D" w:rsidRPr="00604810">
        <w:rPr>
          <w:rFonts w:hint="eastAsia"/>
          <w:color w:val="FF0000"/>
          <w:sz w:val="28"/>
          <w:szCs w:val="28"/>
        </w:rPr>
        <w:t>。</w:t>
      </w:r>
      <w:r w:rsidR="00CB6900" w:rsidRPr="00604810">
        <w:rPr>
          <w:rFonts w:hint="eastAsia"/>
          <w:color w:val="FF0000"/>
          <w:sz w:val="28"/>
          <w:szCs w:val="28"/>
        </w:rPr>
        <w:br/>
      </w:r>
      <w:r w:rsidRPr="00604810">
        <w:rPr>
          <w:rFonts w:hint="eastAsia"/>
          <w:color w:val="FF0000"/>
          <w:sz w:val="28"/>
          <w:szCs w:val="28"/>
        </w:rPr>
        <w:t>2.</w:t>
      </w:r>
      <w:r w:rsidRPr="00604810">
        <w:rPr>
          <w:rFonts w:hint="eastAsia"/>
          <w:color w:val="FF0000"/>
          <w:sz w:val="28"/>
          <w:szCs w:val="28"/>
        </w:rPr>
        <w:t>标书</w:t>
      </w:r>
      <w:r w:rsidR="00604810">
        <w:rPr>
          <w:rFonts w:hint="eastAsia"/>
          <w:color w:val="FF0000"/>
          <w:sz w:val="28"/>
          <w:szCs w:val="28"/>
        </w:rPr>
        <w:t>中</w:t>
      </w:r>
      <w:r w:rsidRPr="00604810">
        <w:rPr>
          <w:rFonts w:hint="eastAsia"/>
          <w:color w:val="FF0000"/>
          <w:sz w:val="28"/>
          <w:szCs w:val="28"/>
        </w:rPr>
        <w:t>服务器标段必须满足所有参数要求，其余标段标</w:t>
      </w:r>
      <w:r w:rsidRPr="00604810">
        <w:rPr>
          <w:rFonts w:ascii="宋体" w:hAnsi="宋体" w:cs="Arial" w:hint="eastAsia"/>
          <w:color w:val="FF0000"/>
          <w:kern w:val="0"/>
          <w:sz w:val="18"/>
          <w:szCs w:val="18"/>
        </w:rPr>
        <w:t>★</w:t>
      </w:r>
      <w:r w:rsidRPr="00604810">
        <w:rPr>
          <w:rFonts w:hint="eastAsia"/>
          <w:color w:val="FF0000"/>
          <w:sz w:val="28"/>
          <w:szCs w:val="28"/>
        </w:rPr>
        <w:t>的参数必须满足，否则视为无效标书。</w:t>
      </w:r>
      <w:r w:rsidRPr="00604810">
        <w:rPr>
          <w:rFonts w:hint="eastAsia"/>
          <w:color w:val="FF0000"/>
          <w:sz w:val="28"/>
          <w:szCs w:val="28"/>
        </w:rPr>
        <w:br/>
        <w:t>3.</w:t>
      </w:r>
      <w:r w:rsidRPr="00604810">
        <w:rPr>
          <w:rFonts w:hint="eastAsia"/>
          <w:color w:val="FF0000"/>
          <w:sz w:val="28"/>
          <w:szCs w:val="28"/>
        </w:rPr>
        <w:t>所有设备原厂质保三年，中标后在签订合同前必须提供原厂质保书</w:t>
      </w:r>
      <w:r w:rsidR="001E191D" w:rsidRPr="00604810">
        <w:rPr>
          <w:rFonts w:hint="eastAsia"/>
          <w:color w:val="FF0000"/>
          <w:sz w:val="28"/>
          <w:szCs w:val="28"/>
        </w:rPr>
        <w:t>，否则视为无效标书</w:t>
      </w:r>
      <w:r w:rsidRPr="00604810">
        <w:rPr>
          <w:rFonts w:hint="eastAsia"/>
          <w:color w:val="FF0000"/>
          <w:sz w:val="28"/>
          <w:szCs w:val="28"/>
        </w:rPr>
        <w:t>。</w:t>
      </w:r>
    </w:p>
    <w:p w:rsidR="00746C87" w:rsidRPr="009C32FA" w:rsidRDefault="003F5399" w:rsidP="009C32FA">
      <w:pPr>
        <w:pStyle w:val="1"/>
        <w:rPr>
          <w:sz w:val="28"/>
          <w:szCs w:val="28"/>
        </w:rPr>
      </w:pPr>
      <w:r>
        <w:rPr>
          <w:rFonts w:hint="eastAsia"/>
          <w:sz w:val="32"/>
          <w:szCs w:val="32"/>
        </w:rPr>
        <w:t>标段</w:t>
      </w:r>
      <w:r w:rsidR="009C32FA" w:rsidRPr="009C32FA">
        <w:rPr>
          <w:rFonts w:hint="eastAsia"/>
          <w:sz w:val="32"/>
          <w:szCs w:val="32"/>
        </w:rPr>
        <w:t>一、服务器</w:t>
      </w:r>
      <w:r w:rsidR="00376BAE">
        <w:rPr>
          <w:rFonts w:hint="eastAsia"/>
          <w:sz w:val="32"/>
          <w:szCs w:val="32"/>
        </w:rPr>
        <w:t>采购要求</w:t>
      </w:r>
      <w:r w:rsidR="009C32FA">
        <w:rPr>
          <w:sz w:val="32"/>
          <w:szCs w:val="32"/>
        </w:rPr>
        <w:br/>
      </w:r>
      <w:r w:rsidR="009C32FA" w:rsidRPr="009C32FA">
        <w:rPr>
          <w:rFonts w:hint="eastAsia"/>
          <w:sz w:val="28"/>
          <w:szCs w:val="28"/>
        </w:rPr>
        <w:t>1.</w:t>
      </w:r>
      <w:r w:rsidR="009C32FA" w:rsidRPr="009C32FA">
        <w:rPr>
          <w:rFonts w:hint="eastAsia"/>
          <w:sz w:val="28"/>
          <w:szCs w:val="28"/>
        </w:rPr>
        <w:t>服务器</w:t>
      </w:r>
      <w:r>
        <w:rPr>
          <w:rFonts w:hint="eastAsia"/>
          <w:sz w:val="28"/>
          <w:szCs w:val="28"/>
        </w:rPr>
        <w:t>（数量：</w:t>
      </w:r>
      <w:r w:rsidRPr="009C32FA">
        <w:rPr>
          <w:rFonts w:hint="eastAsia"/>
          <w:sz w:val="28"/>
          <w:szCs w:val="28"/>
        </w:rPr>
        <w:t>1</w:t>
      </w:r>
      <w:r w:rsidRPr="009C32FA">
        <w:rPr>
          <w:rFonts w:hint="eastAsia"/>
          <w:sz w:val="28"/>
          <w:szCs w:val="28"/>
        </w:rPr>
        <w:t>台</w:t>
      </w:r>
      <w:r>
        <w:rPr>
          <w:rFonts w:hint="eastAsia"/>
          <w:sz w:val="28"/>
          <w:szCs w:val="28"/>
        </w:rPr>
        <w:t>）</w:t>
      </w:r>
    </w:p>
    <w:tbl>
      <w:tblPr>
        <w:tblW w:w="8364" w:type="dxa"/>
        <w:tblInd w:w="-147" w:type="dxa"/>
        <w:tblLayout w:type="fixed"/>
        <w:tblLook w:val="04A0"/>
      </w:tblPr>
      <w:tblGrid>
        <w:gridCol w:w="1248"/>
        <w:gridCol w:w="7116"/>
      </w:tblGrid>
      <w:tr w:rsidR="00746C87" w:rsidRPr="005C6642" w:rsidTr="00746C87">
        <w:trPr>
          <w:trHeight w:val="312"/>
        </w:trPr>
        <w:tc>
          <w:tcPr>
            <w:tcW w:w="1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46C87" w:rsidRPr="005C6642" w:rsidRDefault="00746C87" w:rsidP="008A7D45">
            <w:pPr>
              <w:widowControl/>
              <w:spacing w:before="60" w:after="60"/>
              <w:jc w:val="center"/>
              <w:rPr>
                <w:rFonts w:hAnsi="宋体"/>
                <w:kern w:val="0"/>
                <w:sz w:val="24"/>
              </w:rPr>
            </w:pPr>
            <w:r w:rsidRPr="005C6642">
              <w:rPr>
                <w:rFonts w:hAnsi="宋体" w:hint="eastAsia"/>
                <w:kern w:val="0"/>
                <w:sz w:val="24"/>
              </w:rPr>
              <w:t>指标项</w:t>
            </w:r>
          </w:p>
        </w:tc>
        <w:tc>
          <w:tcPr>
            <w:tcW w:w="71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46C87" w:rsidRPr="005C6642" w:rsidRDefault="00746C87" w:rsidP="008A7D45">
            <w:pPr>
              <w:widowControl/>
              <w:spacing w:before="60" w:after="60"/>
              <w:jc w:val="center"/>
              <w:rPr>
                <w:rFonts w:hAnsi="宋体"/>
                <w:kern w:val="0"/>
                <w:sz w:val="24"/>
              </w:rPr>
            </w:pPr>
            <w:r w:rsidRPr="005C6642">
              <w:rPr>
                <w:rFonts w:hAnsi="宋体" w:hint="eastAsia"/>
                <w:kern w:val="0"/>
                <w:sz w:val="24"/>
              </w:rPr>
              <w:t>技术规格要求</w:t>
            </w:r>
          </w:p>
        </w:tc>
      </w:tr>
      <w:tr w:rsidR="00746C87" w:rsidRPr="005C6642" w:rsidTr="00746C87">
        <w:trPr>
          <w:trHeight w:val="624"/>
        </w:trPr>
        <w:tc>
          <w:tcPr>
            <w:tcW w:w="1248" w:type="dxa"/>
            <w:tcBorders>
              <w:top w:val="nil"/>
              <w:left w:val="single" w:sz="4" w:space="0" w:color="auto"/>
              <w:bottom w:val="single" w:sz="4" w:space="0" w:color="auto"/>
              <w:right w:val="single" w:sz="4" w:space="0" w:color="auto"/>
            </w:tcBorders>
            <w:shd w:val="clear" w:color="auto" w:fill="auto"/>
            <w:vAlign w:val="center"/>
          </w:tcPr>
          <w:p w:rsidR="00746C87" w:rsidRPr="005C6642" w:rsidRDefault="00746C87" w:rsidP="009C32FA">
            <w:pPr>
              <w:widowControl/>
              <w:jc w:val="center"/>
              <w:rPr>
                <w:rFonts w:hAnsi="宋体"/>
                <w:kern w:val="0"/>
                <w:sz w:val="24"/>
              </w:rPr>
            </w:pPr>
            <w:r w:rsidRPr="005C6642">
              <w:rPr>
                <w:rFonts w:hAnsi="宋体" w:hint="eastAsia"/>
                <w:kern w:val="0"/>
                <w:sz w:val="24"/>
              </w:rPr>
              <w:t>外型</w:t>
            </w:r>
          </w:p>
        </w:tc>
        <w:tc>
          <w:tcPr>
            <w:tcW w:w="7116" w:type="dxa"/>
            <w:tcBorders>
              <w:top w:val="nil"/>
              <w:left w:val="nil"/>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sidRPr="005C6642">
              <w:rPr>
                <w:rFonts w:hAnsi="宋体" w:hint="eastAsia"/>
                <w:kern w:val="0"/>
                <w:sz w:val="24"/>
              </w:rPr>
              <w:t>机架式</w:t>
            </w:r>
            <w:r w:rsidRPr="00C223D7">
              <w:rPr>
                <w:rFonts w:hAnsi="宋体" w:hint="eastAsia"/>
                <w:kern w:val="0"/>
                <w:sz w:val="24"/>
              </w:rPr>
              <w:t>2</w:t>
            </w:r>
            <w:r w:rsidRPr="00C223D7">
              <w:rPr>
                <w:rFonts w:hAnsi="宋体" w:hint="eastAsia"/>
                <w:kern w:val="0"/>
                <w:sz w:val="24"/>
              </w:rPr>
              <w:t>路</w:t>
            </w:r>
            <w:r w:rsidRPr="005C6642">
              <w:rPr>
                <w:rFonts w:hAnsi="宋体" w:hint="eastAsia"/>
                <w:kern w:val="0"/>
                <w:sz w:val="24"/>
              </w:rPr>
              <w:t>服务器</w:t>
            </w:r>
            <w:r>
              <w:rPr>
                <w:rFonts w:hAnsi="宋体" w:hint="eastAsia"/>
                <w:kern w:val="0"/>
                <w:sz w:val="24"/>
              </w:rPr>
              <w:t>，</w:t>
            </w:r>
            <w:r w:rsidRPr="005C6642">
              <w:rPr>
                <w:rFonts w:hAnsi="宋体" w:hint="eastAsia"/>
                <w:kern w:val="0"/>
                <w:sz w:val="24"/>
              </w:rPr>
              <w:t>高度</w:t>
            </w:r>
            <w:r w:rsidRPr="00C223D7">
              <w:rPr>
                <w:rFonts w:hAnsi="宋体" w:hint="eastAsia"/>
                <w:kern w:val="0"/>
                <w:sz w:val="24"/>
              </w:rPr>
              <w:t>≤</w:t>
            </w:r>
            <w:r w:rsidRPr="005C6642">
              <w:rPr>
                <w:rFonts w:hAnsi="宋体" w:hint="eastAsia"/>
                <w:kern w:val="0"/>
                <w:sz w:val="24"/>
              </w:rPr>
              <w:t>2U</w:t>
            </w:r>
            <w:r w:rsidRPr="005C6642">
              <w:rPr>
                <w:rFonts w:hAnsi="宋体" w:hint="eastAsia"/>
                <w:kern w:val="0"/>
                <w:sz w:val="24"/>
              </w:rPr>
              <w:t>，标配原厂导轨</w:t>
            </w:r>
            <w:r w:rsidRPr="00C223D7">
              <w:rPr>
                <w:rFonts w:hAnsi="宋体" w:hint="eastAsia"/>
                <w:kern w:val="0"/>
                <w:sz w:val="24"/>
              </w:rPr>
              <w:t>高度</w:t>
            </w:r>
          </w:p>
        </w:tc>
      </w:tr>
      <w:tr w:rsidR="00746C87" w:rsidRPr="005C6642" w:rsidTr="00746C87">
        <w:trPr>
          <w:trHeight w:val="806"/>
        </w:trPr>
        <w:tc>
          <w:tcPr>
            <w:tcW w:w="1248" w:type="dxa"/>
            <w:tcBorders>
              <w:top w:val="nil"/>
              <w:left w:val="single" w:sz="4" w:space="0" w:color="auto"/>
              <w:bottom w:val="single" w:sz="4" w:space="0" w:color="auto"/>
              <w:right w:val="single" w:sz="4" w:space="0" w:color="auto"/>
            </w:tcBorders>
            <w:shd w:val="clear" w:color="auto" w:fill="auto"/>
            <w:vAlign w:val="center"/>
          </w:tcPr>
          <w:p w:rsidR="00746C87" w:rsidRPr="005C6642" w:rsidRDefault="00746C87" w:rsidP="009C32FA">
            <w:pPr>
              <w:widowControl/>
              <w:jc w:val="center"/>
              <w:rPr>
                <w:rFonts w:hAnsi="宋体"/>
                <w:kern w:val="0"/>
                <w:sz w:val="24"/>
              </w:rPr>
            </w:pPr>
            <w:r w:rsidRPr="005C6642">
              <w:rPr>
                <w:rFonts w:hAnsi="宋体" w:hint="eastAsia"/>
                <w:kern w:val="0"/>
                <w:sz w:val="24"/>
              </w:rPr>
              <w:t>处理器</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sidRPr="00C223D7">
              <w:rPr>
                <w:rFonts w:hAnsi="宋体" w:hint="eastAsia"/>
                <w:kern w:val="0"/>
                <w:sz w:val="24"/>
              </w:rPr>
              <w:t>等同或优于</w:t>
            </w:r>
            <w:r w:rsidRPr="00C77AFC">
              <w:rPr>
                <w:rFonts w:hAnsi="宋体" w:hint="eastAsia"/>
                <w:kern w:val="0"/>
                <w:sz w:val="24"/>
              </w:rPr>
              <w:t>英特尔至强银牌</w:t>
            </w:r>
            <w:r w:rsidRPr="00C77AFC">
              <w:rPr>
                <w:rFonts w:hAnsi="宋体" w:hint="eastAsia"/>
                <w:kern w:val="0"/>
                <w:sz w:val="24"/>
              </w:rPr>
              <w:t>4114(2.2GHz/10-core/13.75MB/85W)</w:t>
            </w:r>
            <w:r w:rsidRPr="00C77AFC">
              <w:rPr>
                <w:rFonts w:hAnsi="宋体" w:hint="eastAsia"/>
                <w:kern w:val="0"/>
                <w:sz w:val="24"/>
              </w:rPr>
              <w:t>处理器</w:t>
            </w:r>
            <w:r w:rsidRPr="00C223D7">
              <w:rPr>
                <w:rFonts w:hAnsi="宋体" w:hint="eastAsia"/>
                <w:kern w:val="0"/>
                <w:sz w:val="24"/>
              </w:rPr>
              <w:t>2</w:t>
            </w:r>
            <w:r w:rsidRPr="00C223D7">
              <w:rPr>
                <w:rFonts w:hAnsi="宋体" w:hint="eastAsia"/>
                <w:kern w:val="0"/>
                <w:sz w:val="24"/>
              </w:rPr>
              <w:t>颗</w:t>
            </w:r>
          </w:p>
        </w:tc>
      </w:tr>
      <w:tr w:rsidR="00746C87" w:rsidRPr="005C6642" w:rsidTr="00746C87">
        <w:trPr>
          <w:trHeight w:val="739"/>
        </w:trPr>
        <w:tc>
          <w:tcPr>
            <w:tcW w:w="1248" w:type="dxa"/>
            <w:tcBorders>
              <w:top w:val="nil"/>
              <w:left w:val="single" w:sz="4" w:space="0" w:color="auto"/>
              <w:bottom w:val="single" w:sz="4" w:space="0" w:color="auto"/>
              <w:right w:val="single" w:sz="4" w:space="0" w:color="auto"/>
            </w:tcBorders>
            <w:shd w:val="clear" w:color="auto" w:fill="auto"/>
            <w:vAlign w:val="center"/>
          </w:tcPr>
          <w:p w:rsidR="00746C87" w:rsidRPr="005C6642" w:rsidRDefault="00746C87" w:rsidP="009C32FA">
            <w:pPr>
              <w:widowControl/>
              <w:jc w:val="center"/>
              <w:rPr>
                <w:rFonts w:hAnsi="宋体"/>
                <w:kern w:val="0"/>
                <w:sz w:val="24"/>
              </w:rPr>
            </w:pPr>
            <w:r w:rsidRPr="005C6642">
              <w:rPr>
                <w:rFonts w:hAnsi="宋体" w:hint="eastAsia"/>
                <w:kern w:val="0"/>
                <w:sz w:val="24"/>
              </w:rPr>
              <w:t>内存</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sidRPr="00C223D7">
              <w:rPr>
                <w:rFonts w:hAnsi="宋体" w:hint="eastAsia"/>
                <w:kern w:val="0"/>
                <w:sz w:val="24"/>
              </w:rPr>
              <w:t>配置容量≥</w:t>
            </w:r>
            <w:r>
              <w:rPr>
                <w:rFonts w:hAnsi="宋体"/>
                <w:kern w:val="0"/>
                <w:sz w:val="24"/>
              </w:rPr>
              <w:t>4</w:t>
            </w:r>
            <w:r w:rsidRPr="00C223D7">
              <w:rPr>
                <w:rFonts w:hAnsi="宋体" w:hint="eastAsia"/>
                <w:kern w:val="0"/>
                <w:sz w:val="24"/>
              </w:rPr>
              <w:t>*</w:t>
            </w:r>
            <w:r>
              <w:rPr>
                <w:rFonts w:hAnsi="宋体"/>
                <w:kern w:val="0"/>
                <w:sz w:val="24"/>
              </w:rPr>
              <w:t>32</w:t>
            </w:r>
            <w:r w:rsidRPr="00C223D7">
              <w:rPr>
                <w:rFonts w:hAnsi="宋体" w:hint="eastAsia"/>
                <w:kern w:val="0"/>
                <w:sz w:val="24"/>
              </w:rPr>
              <w:t>GDDR4 RDIMM</w:t>
            </w:r>
            <w:r w:rsidRPr="00C223D7">
              <w:rPr>
                <w:rFonts w:hAnsi="宋体" w:hint="eastAsia"/>
                <w:kern w:val="0"/>
                <w:sz w:val="24"/>
              </w:rPr>
              <w:t>内存</w:t>
            </w:r>
            <w:r w:rsidRPr="00C223D7">
              <w:rPr>
                <w:rFonts w:hAnsi="宋体" w:hint="eastAsia"/>
                <w:kern w:val="0"/>
                <w:sz w:val="24"/>
              </w:rPr>
              <w:t xml:space="preserve"> 2666Hz</w:t>
            </w:r>
            <w:r>
              <w:rPr>
                <w:rFonts w:hAnsi="宋体"/>
                <w:kern w:val="0"/>
                <w:sz w:val="24"/>
              </w:rPr>
              <w:t>;</w:t>
            </w:r>
            <w:r>
              <w:rPr>
                <w:rFonts w:hAnsi="宋体" w:hint="eastAsia"/>
                <w:kern w:val="0"/>
                <w:sz w:val="24"/>
              </w:rPr>
              <w:t>配置</w:t>
            </w:r>
            <w:r w:rsidRPr="00C223D7">
              <w:rPr>
                <w:rFonts w:hAnsi="宋体" w:hint="eastAsia"/>
                <w:kern w:val="0"/>
                <w:sz w:val="24"/>
              </w:rPr>
              <w:t>≥</w:t>
            </w:r>
            <w:r w:rsidRPr="00C223D7">
              <w:rPr>
                <w:rFonts w:hAnsi="宋体" w:hint="eastAsia"/>
                <w:kern w:val="0"/>
                <w:sz w:val="24"/>
              </w:rPr>
              <w:t>24</w:t>
            </w:r>
            <w:r w:rsidRPr="00C223D7">
              <w:rPr>
                <w:rFonts w:hAnsi="宋体" w:hint="eastAsia"/>
                <w:kern w:val="0"/>
                <w:sz w:val="24"/>
              </w:rPr>
              <w:t>个</w:t>
            </w:r>
            <w:r w:rsidRPr="00C223D7">
              <w:rPr>
                <w:rFonts w:hAnsi="宋体" w:hint="eastAsia"/>
                <w:kern w:val="0"/>
                <w:sz w:val="24"/>
              </w:rPr>
              <w:t>DDR4 DIMM</w:t>
            </w:r>
            <w:r w:rsidRPr="00C223D7">
              <w:rPr>
                <w:rFonts w:hAnsi="宋体" w:hint="eastAsia"/>
                <w:kern w:val="0"/>
                <w:sz w:val="24"/>
              </w:rPr>
              <w:t>插槽</w:t>
            </w:r>
            <w:r>
              <w:rPr>
                <w:rFonts w:hAnsi="宋体" w:hint="eastAsia"/>
                <w:kern w:val="0"/>
                <w:sz w:val="24"/>
              </w:rPr>
              <w:t>；</w:t>
            </w:r>
          </w:p>
        </w:tc>
      </w:tr>
      <w:tr w:rsidR="00746C87" w:rsidRPr="005C6642" w:rsidTr="00746C87">
        <w:trPr>
          <w:trHeight w:val="2117"/>
        </w:trPr>
        <w:tc>
          <w:tcPr>
            <w:tcW w:w="1248" w:type="dxa"/>
            <w:tcBorders>
              <w:top w:val="nil"/>
              <w:left w:val="single" w:sz="4" w:space="0" w:color="auto"/>
              <w:bottom w:val="single" w:sz="4" w:space="0" w:color="auto"/>
              <w:right w:val="single" w:sz="4" w:space="0" w:color="auto"/>
            </w:tcBorders>
            <w:shd w:val="clear" w:color="auto" w:fill="auto"/>
            <w:vAlign w:val="center"/>
          </w:tcPr>
          <w:p w:rsidR="00746C87" w:rsidRPr="005C6642" w:rsidRDefault="00746C87" w:rsidP="009C32FA">
            <w:pPr>
              <w:widowControl/>
              <w:jc w:val="center"/>
              <w:rPr>
                <w:rFonts w:hAnsi="宋体"/>
                <w:kern w:val="0"/>
                <w:sz w:val="24"/>
              </w:rPr>
            </w:pPr>
            <w:r w:rsidRPr="005C6642">
              <w:rPr>
                <w:rFonts w:hAnsi="宋体" w:hint="eastAsia"/>
                <w:kern w:val="0"/>
                <w:sz w:val="24"/>
              </w:rPr>
              <w:t>存储</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Pr="005C6642" w:rsidRDefault="00746C87" w:rsidP="00311FBF">
            <w:pPr>
              <w:widowControl/>
              <w:jc w:val="left"/>
              <w:rPr>
                <w:rFonts w:hAnsi="宋体"/>
                <w:kern w:val="0"/>
                <w:sz w:val="24"/>
              </w:rPr>
            </w:pPr>
            <w:r w:rsidRPr="00C223D7">
              <w:rPr>
                <w:rFonts w:hAnsi="宋体" w:hint="eastAsia"/>
                <w:kern w:val="0"/>
                <w:sz w:val="24"/>
              </w:rPr>
              <w:t>硬盘类型支持</w:t>
            </w:r>
            <w:r w:rsidRPr="00C223D7">
              <w:rPr>
                <w:rFonts w:hAnsi="宋体" w:hint="eastAsia"/>
                <w:kern w:val="0"/>
                <w:sz w:val="24"/>
              </w:rPr>
              <w:t>SAS/SATA/SSD</w:t>
            </w:r>
            <w:r w:rsidRPr="00C223D7">
              <w:rPr>
                <w:rFonts w:hAnsi="宋体" w:hint="eastAsia"/>
                <w:kern w:val="0"/>
                <w:sz w:val="24"/>
              </w:rPr>
              <w:t>等多种存储介质支持的硬盘配置</w:t>
            </w:r>
            <w:r w:rsidRPr="00C223D7">
              <w:rPr>
                <w:rFonts w:hAnsi="宋体" w:hint="eastAsia"/>
                <w:kern w:val="0"/>
                <w:sz w:val="24"/>
              </w:rPr>
              <w:t>;</w:t>
            </w:r>
            <w:r w:rsidRPr="00C223D7">
              <w:rPr>
                <w:rFonts w:hAnsi="宋体" w:hint="eastAsia"/>
                <w:kern w:val="0"/>
                <w:sz w:val="24"/>
              </w:rPr>
              <w:t>支持插拔</w:t>
            </w:r>
            <w:r>
              <w:rPr>
                <w:rFonts w:hAnsi="宋体" w:hint="eastAsia"/>
                <w:kern w:val="0"/>
                <w:sz w:val="24"/>
              </w:rPr>
              <w:t>；</w:t>
            </w:r>
            <w:r w:rsidRPr="00C223D7">
              <w:rPr>
                <w:rFonts w:hAnsi="宋体" w:hint="eastAsia"/>
                <w:kern w:val="0"/>
                <w:sz w:val="24"/>
              </w:rPr>
              <w:t>配置≥</w:t>
            </w:r>
            <w:r w:rsidR="00311FBF" w:rsidRPr="003F5399">
              <w:rPr>
                <w:rFonts w:hAnsi="宋体" w:hint="eastAsia"/>
                <w:kern w:val="0"/>
                <w:sz w:val="24"/>
              </w:rPr>
              <w:t>4</w:t>
            </w:r>
            <w:r w:rsidRPr="00C223D7">
              <w:rPr>
                <w:rFonts w:hAnsi="宋体" w:hint="eastAsia"/>
                <w:kern w:val="0"/>
                <w:sz w:val="24"/>
              </w:rPr>
              <w:t>块</w:t>
            </w:r>
            <w:r w:rsidRPr="00C223D7">
              <w:rPr>
                <w:rFonts w:hAnsi="宋体" w:hint="eastAsia"/>
                <w:kern w:val="0"/>
                <w:sz w:val="24"/>
              </w:rPr>
              <w:t>1200GB SAS 10K</w:t>
            </w:r>
            <w:r>
              <w:rPr>
                <w:rFonts w:hAnsi="宋体"/>
                <w:kern w:val="0"/>
                <w:sz w:val="24"/>
              </w:rPr>
              <w:t>rpm-128MB</w:t>
            </w:r>
            <w:r w:rsidRPr="00C223D7">
              <w:rPr>
                <w:rFonts w:hAnsi="宋体" w:hint="eastAsia"/>
                <w:kern w:val="0"/>
                <w:sz w:val="24"/>
              </w:rPr>
              <w:t>转</w:t>
            </w:r>
            <w:r w:rsidRPr="00C223D7">
              <w:rPr>
                <w:rFonts w:hAnsi="宋体" w:hint="eastAsia"/>
                <w:kern w:val="0"/>
                <w:sz w:val="24"/>
              </w:rPr>
              <w:t>2.5</w:t>
            </w:r>
            <w:r w:rsidRPr="00C223D7">
              <w:rPr>
                <w:rFonts w:hAnsi="宋体" w:hint="eastAsia"/>
                <w:kern w:val="0"/>
                <w:sz w:val="24"/>
              </w:rPr>
              <w:t>寸热插拔硬盘</w:t>
            </w:r>
            <w:r>
              <w:rPr>
                <w:rFonts w:hAnsi="宋体" w:hint="eastAsia"/>
                <w:kern w:val="0"/>
                <w:sz w:val="24"/>
              </w:rPr>
              <w:t>；</w:t>
            </w:r>
            <w:r w:rsidRPr="00C223D7">
              <w:rPr>
                <w:rFonts w:hAnsi="宋体" w:hint="eastAsia"/>
                <w:kern w:val="0"/>
                <w:sz w:val="24"/>
              </w:rPr>
              <w:t>支持</w:t>
            </w:r>
            <w:r w:rsidRPr="00C77AFC">
              <w:rPr>
                <w:rFonts w:hAnsi="宋体"/>
                <w:kern w:val="0"/>
                <w:sz w:val="24"/>
              </w:rPr>
              <w:t>RAID0,1,5,6,10,50,60</w:t>
            </w:r>
            <w:r w:rsidRPr="00C223D7">
              <w:rPr>
                <w:rFonts w:hAnsi="宋体" w:hint="eastAsia"/>
                <w:kern w:val="0"/>
                <w:sz w:val="24"/>
              </w:rPr>
              <w:t>等磁盘冗余阵列技术；</w:t>
            </w:r>
          </w:p>
        </w:tc>
      </w:tr>
      <w:tr w:rsidR="00746C87" w:rsidRPr="005C6642" w:rsidTr="00746C87">
        <w:trPr>
          <w:trHeight w:val="495"/>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746C87" w:rsidRPr="005C6642" w:rsidRDefault="00746C87" w:rsidP="009C32FA">
            <w:pPr>
              <w:widowControl/>
              <w:jc w:val="center"/>
              <w:rPr>
                <w:rFonts w:hAnsi="宋体"/>
                <w:kern w:val="0"/>
                <w:sz w:val="24"/>
              </w:rPr>
            </w:pPr>
            <w:r w:rsidRPr="005C6642">
              <w:rPr>
                <w:rFonts w:hAnsi="宋体" w:hint="eastAsia"/>
                <w:kern w:val="0"/>
                <w:sz w:val="24"/>
              </w:rPr>
              <w:t>I/O</w:t>
            </w: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sidRPr="00C223D7">
              <w:rPr>
                <w:rFonts w:hAnsi="宋体" w:hint="eastAsia"/>
                <w:kern w:val="0"/>
                <w:sz w:val="24"/>
              </w:rPr>
              <w:t>PCI-E I/O</w:t>
            </w:r>
            <w:r w:rsidRPr="00C223D7">
              <w:rPr>
                <w:rFonts w:hAnsi="宋体" w:hint="eastAsia"/>
                <w:kern w:val="0"/>
                <w:sz w:val="24"/>
              </w:rPr>
              <w:t>插槽总数：≥</w:t>
            </w:r>
            <w:r w:rsidRPr="00C223D7">
              <w:rPr>
                <w:rFonts w:hAnsi="宋体" w:hint="eastAsia"/>
                <w:kern w:val="0"/>
                <w:sz w:val="24"/>
              </w:rPr>
              <w:t>9</w:t>
            </w:r>
            <w:r w:rsidRPr="00C223D7">
              <w:rPr>
                <w:rFonts w:hAnsi="宋体" w:hint="eastAsia"/>
                <w:kern w:val="0"/>
                <w:sz w:val="24"/>
              </w:rPr>
              <w:t>个</w:t>
            </w:r>
          </w:p>
        </w:tc>
      </w:tr>
      <w:tr w:rsidR="00746C87" w:rsidRPr="005C6642" w:rsidTr="00746C87">
        <w:trPr>
          <w:trHeight w:val="300"/>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746C87" w:rsidRPr="005C6642" w:rsidRDefault="00746C87" w:rsidP="009C32FA">
            <w:pPr>
              <w:widowControl/>
              <w:jc w:val="center"/>
              <w:rPr>
                <w:rFonts w:hAnsi="宋体"/>
                <w:kern w:val="0"/>
                <w:sz w:val="24"/>
              </w:rPr>
            </w:pPr>
            <w:r w:rsidRPr="005C6642">
              <w:rPr>
                <w:rFonts w:hAnsi="宋体" w:hint="eastAsia"/>
                <w:kern w:val="0"/>
                <w:sz w:val="24"/>
              </w:rPr>
              <w:t>网络</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Pr="005C6642" w:rsidRDefault="00746C87" w:rsidP="003C39CE">
            <w:pPr>
              <w:widowControl/>
              <w:jc w:val="left"/>
              <w:rPr>
                <w:rFonts w:hAnsi="宋体"/>
                <w:kern w:val="0"/>
                <w:sz w:val="24"/>
              </w:rPr>
            </w:pPr>
            <w:r w:rsidRPr="005C6642">
              <w:rPr>
                <w:rFonts w:hAnsi="宋体" w:hint="eastAsia"/>
                <w:kern w:val="0"/>
                <w:sz w:val="24"/>
              </w:rPr>
              <w:t>提供≥</w:t>
            </w:r>
            <w:r w:rsidRPr="005C6642">
              <w:rPr>
                <w:rFonts w:hAnsi="宋体" w:hint="eastAsia"/>
                <w:kern w:val="0"/>
                <w:sz w:val="24"/>
              </w:rPr>
              <w:t>1</w:t>
            </w:r>
            <w:r w:rsidRPr="005C6642">
              <w:rPr>
                <w:rFonts w:hAnsi="宋体" w:hint="eastAsia"/>
                <w:kern w:val="0"/>
                <w:sz w:val="24"/>
              </w:rPr>
              <w:t>个网卡专用插槽（不占用</w:t>
            </w:r>
            <w:r w:rsidRPr="005C6642">
              <w:rPr>
                <w:rFonts w:hAnsi="宋体" w:hint="eastAsia"/>
                <w:kern w:val="0"/>
                <w:sz w:val="24"/>
              </w:rPr>
              <w:t>PCIE</w:t>
            </w:r>
            <w:r w:rsidRPr="005C6642">
              <w:rPr>
                <w:rFonts w:hAnsi="宋体" w:hint="eastAsia"/>
                <w:kern w:val="0"/>
                <w:sz w:val="24"/>
              </w:rPr>
              <w:t>扩展槽），配置≥</w:t>
            </w:r>
            <w:r w:rsidRPr="005C6642">
              <w:rPr>
                <w:rFonts w:hAnsi="宋体" w:hint="eastAsia"/>
                <w:kern w:val="0"/>
                <w:sz w:val="24"/>
              </w:rPr>
              <w:t>2</w:t>
            </w:r>
            <w:r w:rsidRPr="005C6642">
              <w:rPr>
                <w:rFonts w:hAnsi="宋体" w:hint="eastAsia"/>
                <w:kern w:val="0"/>
                <w:sz w:val="24"/>
              </w:rPr>
              <w:t>块</w:t>
            </w:r>
            <w:r w:rsidR="003C39CE">
              <w:rPr>
                <w:rFonts w:hAnsi="宋体" w:hint="eastAsia"/>
                <w:kern w:val="0"/>
                <w:sz w:val="24"/>
              </w:rPr>
              <w:t>2</w:t>
            </w:r>
            <w:r w:rsidR="003C39CE">
              <w:rPr>
                <w:rFonts w:hAnsi="宋体" w:hint="eastAsia"/>
                <w:kern w:val="0"/>
                <w:sz w:val="24"/>
              </w:rPr>
              <w:lastRenderedPageBreak/>
              <w:t>接口的</w:t>
            </w:r>
            <w:r w:rsidR="003C39CE">
              <w:rPr>
                <w:rFonts w:hAnsi="宋体" w:hint="eastAsia"/>
                <w:kern w:val="0"/>
                <w:sz w:val="24"/>
              </w:rPr>
              <w:t>HBA</w:t>
            </w:r>
            <w:r w:rsidR="003C39CE">
              <w:rPr>
                <w:rFonts w:hAnsi="宋体" w:hint="eastAsia"/>
                <w:kern w:val="0"/>
                <w:sz w:val="24"/>
              </w:rPr>
              <w:t>卡</w:t>
            </w:r>
            <w:r w:rsidRPr="005C6642">
              <w:rPr>
                <w:rFonts w:hAnsi="宋体" w:hint="eastAsia"/>
                <w:kern w:val="0"/>
                <w:sz w:val="24"/>
              </w:rPr>
              <w:t>，满配万兆</w:t>
            </w:r>
            <w:r w:rsidR="003C39CE">
              <w:rPr>
                <w:rFonts w:hAnsi="宋体" w:hint="eastAsia"/>
                <w:kern w:val="0"/>
                <w:sz w:val="24"/>
              </w:rPr>
              <w:t>单</w:t>
            </w:r>
            <w:r w:rsidRPr="005C6642">
              <w:rPr>
                <w:rFonts w:hAnsi="宋体" w:hint="eastAsia"/>
                <w:kern w:val="0"/>
                <w:sz w:val="24"/>
              </w:rPr>
              <w:t>模模块</w:t>
            </w:r>
            <w:r>
              <w:rPr>
                <w:rFonts w:hAnsi="宋体" w:hint="eastAsia"/>
                <w:kern w:val="0"/>
                <w:sz w:val="24"/>
              </w:rPr>
              <w:t>；</w:t>
            </w:r>
            <w:r w:rsidRPr="00C223D7">
              <w:rPr>
                <w:rFonts w:hAnsi="宋体" w:hint="eastAsia"/>
                <w:kern w:val="0"/>
                <w:sz w:val="24"/>
              </w:rPr>
              <w:t>≥</w:t>
            </w:r>
            <w:r>
              <w:rPr>
                <w:rFonts w:hAnsi="宋体"/>
                <w:kern w:val="0"/>
                <w:sz w:val="24"/>
              </w:rPr>
              <w:t>6</w:t>
            </w:r>
            <w:r w:rsidRPr="00C223D7">
              <w:rPr>
                <w:rFonts w:hAnsi="宋体" w:hint="eastAsia"/>
                <w:kern w:val="0"/>
                <w:sz w:val="24"/>
              </w:rPr>
              <w:t>端口</w:t>
            </w:r>
            <w:r w:rsidRPr="00C223D7">
              <w:rPr>
                <w:rFonts w:hAnsi="宋体" w:hint="eastAsia"/>
                <w:kern w:val="0"/>
                <w:sz w:val="24"/>
              </w:rPr>
              <w:t>GE</w:t>
            </w:r>
            <w:r w:rsidRPr="00C223D7">
              <w:rPr>
                <w:rFonts w:hAnsi="宋体" w:hint="eastAsia"/>
                <w:kern w:val="0"/>
                <w:sz w:val="24"/>
              </w:rPr>
              <w:t>，≥</w:t>
            </w:r>
            <w:r w:rsidRPr="00C223D7">
              <w:rPr>
                <w:rFonts w:hAnsi="宋体" w:hint="eastAsia"/>
                <w:kern w:val="0"/>
                <w:sz w:val="24"/>
              </w:rPr>
              <w:t>2</w:t>
            </w:r>
            <w:r w:rsidRPr="00C223D7">
              <w:rPr>
                <w:rFonts w:hAnsi="宋体" w:hint="eastAsia"/>
                <w:kern w:val="0"/>
                <w:sz w:val="24"/>
              </w:rPr>
              <w:t>端口</w:t>
            </w:r>
            <w:r w:rsidRPr="00C223D7">
              <w:rPr>
                <w:rFonts w:hAnsi="宋体" w:hint="eastAsia"/>
                <w:kern w:val="0"/>
                <w:sz w:val="24"/>
              </w:rPr>
              <w:t>10GE</w:t>
            </w:r>
          </w:p>
        </w:tc>
      </w:tr>
      <w:tr w:rsidR="00746C87" w:rsidRPr="005C6642" w:rsidTr="00746C87">
        <w:trPr>
          <w:trHeight w:val="1129"/>
        </w:trPr>
        <w:tc>
          <w:tcPr>
            <w:tcW w:w="1248" w:type="dxa"/>
            <w:tcBorders>
              <w:top w:val="nil"/>
              <w:left w:val="single" w:sz="4" w:space="0" w:color="auto"/>
              <w:bottom w:val="single" w:sz="4" w:space="0" w:color="auto"/>
              <w:right w:val="single" w:sz="4" w:space="0" w:color="auto"/>
            </w:tcBorders>
            <w:shd w:val="clear" w:color="auto" w:fill="auto"/>
            <w:vAlign w:val="center"/>
          </w:tcPr>
          <w:p w:rsidR="00746C87" w:rsidRPr="005C6642" w:rsidRDefault="00746C87" w:rsidP="009C32FA">
            <w:pPr>
              <w:widowControl/>
              <w:jc w:val="center"/>
              <w:rPr>
                <w:rFonts w:hAnsi="宋体"/>
                <w:kern w:val="0"/>
                <w:sz w:val="24"/>
              </w:rPr>
            </w:pPr>
            <w:r w:rsidRPr="005C6642">
              <w:rPr>
                <w:rFonts w:hAnsi="宋体" w:hint="eastAsia"/>
                <w:kern w:val="0"/>
                <w:sz w:val="24"/>
              </w:rPr>
              <w:lastRenderedPageBreak/>
              <w:t>接口</w:t>
            </w:r>
          </w:p>
        </w:tc>
        <w:tc>
          <w:tcPr>
            <w:tcW w:w="7116" w:type="dxa"/>
            <w:tcBorders>
              <w:top w:val="nil"/>
              <w:left w:val="nil"/>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sidRPr="005C6642">
              <w:rPr>
                <w:rFonts w:hAnsi="宋体" w:hint="eastAsia"/>
                <w:kern w:val="0"/>
                <w:sz w:val="24"/>
              </w:rPr>
              <w:t>≥</w:t>
            </w:r>
            <w:r w:rsidRPr="005C6642">
              <w:rPr>
                <w:rFonts w:hAnsi="宋体" w:hint="eastAsia"/>
                <w:kern w:val="0"/>
                <w:sz w:val="24"/>
              </w:rPr>
              <w:t>5</w:t>
            </w:r>
            <w:r w:rsidRPr="005C6642">
              <w:rPr>
                <w:rFonts w:hAnsi="宋体" w:hint="eastAsia"/>
                <w:kern w:val="0"/>
                <w:sz w:val="24"/>
              </w:rPr>
              <w:t>个</w:t>
            </w:r>
            <w:r w:rsidRPr="005C6642">
              <w:rPr>
                <w:rFonts w:hAnsi="宋体" w:hint="eastAsia"/>
                <w:kern w:val="0"/>
                <w:sz w:val="24"/>
              </w:rPr>
              <w:t>USB3.0</w:t>
            </w:r>
            <w:r w:rsidRPr="005C6642">
              <w:rPr>
                <w:rFonts w:hAnsi="宋体" w:hint="eastAsia"/>
                <w:kern w:val="0"/>
                <w:sz w:val="24"/>
              </w:rPr>
              <w:t>接口，最高可扩展至</w:t>
            </w:r>
            <w:r w:rsidRPr="005C6642">
              <w:rPr>
                <w:rFonts w:hAnsi="宋体" w:hint="eastAsia"/>
                <w:kern w:val="0"/>
                <w:sz w:val="24"/>
              </w:rPr>
              <w:t>6</w:t>
            </w:r>
            <w:r w:rsidRPr="005C6642">
              <w:rPr>
                <w:rFonts w:hAnsi="宋体" w:hint="eastAsia"/>
                <w:kern w:val="0"/>
                <w:sz w:val="24"/>
              </w:rPr>
              <w:t>个</w:t>
            </w:r>
            <w:r w:rsidRPr="005C6642">
              <w:rPr>
                <w:rFonts w:hAnsi="宋体" w:hint="eastAsia"/>
                <w:kern w:val="0"/>
                <w:sz w:val="24"/>
              </w:rPr>
              <w:t>USB</w:t>
            </w:r>
            <w:r w:rsidRPr="005C6642">
              <w:rPr>
                <w:rFonts w:hAnsi="宋体" w:hint="eastAsia"/>
                <w:kern w:val="0"/>
                <w:sz w:val="24"/>
              </w:rPr>
              <w:t>接口；标配</w:t>
            </w:r>
            <w:r w:rsidRPr="005C6642">
              <w:rPr>
                <w:rFonts w:hAnsi="宋体" w:hint="eastAsia"/>
                <w:kern w:val="0"/>
                <w:sz w:val="24"/>
              </w:rPr>
              <w:t>1</w:t>
            </w:r>
            <w:r w:rsidRPr="005C6642">
              <w:rPr>
                <w:rFonts w:hAnsi="宋体" w:hint="eastAsia"/>
                <w:kern w:val="0"/>
                <w:sz w:val="24"/>
              </w:rPr>
              <w:t>个</w:t>
            </w:r>
            <w:r w:rsidRPr="005C6642">
              <w:rPr>
                <w:rFonts w:hAnsi="宋体" w:hint="eastAsia"/>
                <w:kern w:val="0"/>
                <w:sz w:val="24"/>
              </w:rPr>
              <w:t>VGA</w:t>
            </w:r>
            <w:r w:rsidRPr="005C6642">
              <w:rPr>
                <w:rFonts w:hAnsi="宋体" w:hint="eastAsia"/>
                <w:kern w:val="0"/>
                <w:sz w:val="24"/>
              </w:rPr>
              <w:t>，可选配支持最高</w:t>
            </w:r>
            <w:r w:rsidRPr="005C6642">
              <w:rPr>
                <w:rFonts w:hAnsi="宋体" w:hint="eastAsia"/>
                <w:kern w:val="0"/>
                <w:sz w:val="24"/>
              </w:rPr>
              <w:t>2</w:t>
            </w:r>
            <w:r w:rsidRPr="005C6642">
              <w:rPr>
                <w:rFonts w:hAnsi="宋体" w:hint="eastAsia"/>
                <w:kern w:val="0"/>
                <w:sz w:val="24"/>
              </w:rPr>
              <w:t>个</w:t>
            </w:r>
            <w:r w:rsidRPr="005C6642">
              <w:rPr>
                <w:rFonts w:hAnsi="宋体" w:hint="eastAsia"/>
                <w:kern w:val="0"/>
                <w:sz w:val="24"/>
              </w:rPr>
              <w:t>VGA</w:t>
            </w:r>
            <w:r w:rsidRPr="005C6642">
              <w:rPr>
                <w:rFonts w:hAnsi="宋体" w:hint="eastAsia"/>
                <w:kern w:val="0"/>
                <w:sz w:val="24"/>
              </w:rPr>
              <w:t>接口；支持后部独立的管理端口；</w:t>
            </w:r>
          </w:p>
        </w:tc>
      </w:tr>
      <w:tr w:rsidR="00746C87" w:rsidRPr="005C6642" w:rsidTr="00746C87">
        <w:trPr>
          <w:trHeight w:val="836"/>
        </w:trPr>
        <w:tc>
          <w:tcPr>
            <w:tcW w:w="1248" w:type="dxa"/>
            <w:tcBorders>
              <w:top w:val="nil"/>
              <w:left w:val="single" w:sz="4" w:space="0" w:color="auto"/>
              <w:bottom w:val="single" w:sz="4" w:space="0" w:color="000000"/>
              <w:right w:val="single" w:sz="4" w:space="0" w:color="auto"/>
            </w:tcBorders>
            <w:shd w:val="clear" w:color="auto" w:fill="auto"/>
            <w:vAlign w:val="center"/>
          </w:tcPr>
          <w:p w:rsidR="00746C87" w:rsidRPr="005C6642" w:rsidRDefault="00746C87" w:rsidP="009C32FA">
            <w:pPr>
              <w:widowControl/>
              <w:jc w:val="center"/>
              <w:rPr>
                <w:rFonts w:hAnsi="宋体"/>
                <w:kern w:val="0"/>
                <w:sz w:val="24"/>
              </w:rPr>
            </w:pPr>
            <w:r w:rsidRPr="005C6642">
              <w:rPr>
                <w:rFonts w:hAnsi="宋体" w:hint="eastAsia"/>
                <w:kern w:val="0"/>
                <w:sz w:val="24"/>
              </w:rPr>
              <w:t>可用性</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sidRPr="005C6642">
              <w:rPr>
                <w:rFonts w:hAnsi="宋体" w:hint="eastAsia"/>
                <w:kern w:val="0"/>
                <w:sz w:val="24"/>
              </w:rPr>
              <w:t>2</w:t>
            </w:r>
            <w:r w:rsidRPr="005C6642">
              <w:rPr>
                <w:rFonts w:hAnsi="宋体" w:hint="eastAsia"/>
                <w:kern w:val="0"/>
                <w:sz w:val="24"/>
              </w:rPr>
              <w:t>个≥</w:t>
            </w:r>
            <w:r>
              <w:rPr>
                <w:rFonts w:hAnsi="宋体"/>
                <w:kern w:val="0"/>
                <w:sz w:val="24"/>
              </w:rPr>
              <w:t>1500</w:t>
            </w:r>
            <w:r w:rsidRPr="005C6642">
              <w:rPr>
                <w:rFonts w:hAnsi="宋体" w:hint="eastAsia"/>
                <w:kern w:val="0"/>
                <w:sz w:val="24"/>
              </w:rPr>
              <w:t>w</w:t>
            </w:r>
            <w:r w:rsidRPr="005C6642">
              <w:rPr>
                <w:rFonts w:hAnsi="宋体" w:hint="eastAsia"/>
                <w:kern w:val="0"/>
                <w:sz w:val="24"/>
              </w:rPr>
              <w:t>铂金版热插拔冗余电源</w:t>
            </w:r>
            <w:r>
              <w:rPr>
                <w:rFonts w:hAnsi="宋体" w:hint="eastAsia"/>
                <w:kern w:val="0"/>
                <w:sz w:val="24"/>
              </w:rPr>
              <w:t>，提供</w:t>
            </w:r>
            <w:r w:rsidRPr="005C6642">
              <w:rPr>
                <w:rFonts w:hAnsi="宋体" w:hint="eastAsia"/>
                <w:kern w:val="0"/>
                <w:sz w:val="24"/>
              </w:rPr>
              <w:t>热插拔冗余风扇</w:t>
            </w:r>
            <w:r>
              <w:rPr>
                <w:rFonts w:hAnsi="宋体" w:hint="eastAsia"/>
                <w:kern w:val="0"/>
                <w:sz w:val="24"/>
              </w:rPr>
              <w:t>，</w:t>
            </w:r>
            <w:r w:rsidRPr="005C6642">
              <w:rPr>
                <w:rFonts w:hAnsi="宋体" w:hint="eastAsia"/>
                <w:kern w:val="0"/>
                <w:sz w:val="24"/>
              </w:rPr>
              <w:t>工作温度</w:t>
            </w:r>
          </w:p>
        </w:tc>
      </w:tr>
      <w:tr w:rsidR="00746C87" w:rsidRPr="005C6642" w:rsidTr="00746C87">
        <w:trPr>
          <w:trHeight w:val="734"/>
        </w:trPr>
        <w:tc>
          <w:tcPr>
            <w:tcW w:w="1248" w:type="dxa"/>
            <w:tcBorders>
              <w:top w:val="nil"/>
              <w:left w:val="single" w:sz="4" w:space="0" w:color="auto"/>
              <w:bottom w:val="single" w:sz="4" w:space="0" w:color="000000"/>
              <w:right w:val="single" w:sz="4" w:space="0" w:color="auto"/>
            </w:tcBorders>
            <w:shd w:val="clear" w:color="auto" w:fill="auto"/>
            <w:vAlign w:val="center"/>
          </w:tcPr>
          <w:p w:rsidR="00746C87" w:rsidRPr="005C6642" w:rsidRDefault="00746C87" w:rsidP="009C32FA">
            <w:pPr>
              <w:widowControl/>
              <w:jc w:val="center"/>
              <w:rPr>
                <w:rFonts w:hAnsi="宋体"/>
                <w:kern w:val="0"/>
                <w:sz w:val="24"/>
              </w:rPr>
            </w:pPr>
            <w:r w:rsidRPr="005C6642">
              <w:rPr>
                <w:rFonts w:hAnsi="宋体" w:hint="eastAsia"/>
                <w:kern w:val="0"/>
                <w:sz w:val="24"/>
              </w:rPr>
              <w:t>服务</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Pr>
                <w:rFonts w:hAnsi="宋体" w:hint="eastAsia"/>
                <w:kern w:val="0"/>
                <w:sz w:val="24"/>
              </w:rPr>
              <w:t>原厂实施，三</w:t>
            </w:r>
            <w:r w:rsidRPr="005C6642">
              <w:rPr>
                <w:rFonts w:hAnsi="宋体" w:hint="eastAsia"/>
                <w:kern w:val="0"/>
                <w:sz w:val="24"/>
              </w:rPr>
              <w:t>年</w:t>
            </w:r>
            <w:r>
              <w:rPr>
                <w:rFonts w:hAnsi="宋体" w:hint="eastAsia"/>
                <w:kern w:val="0"/>
                <w:sz w:val="24"/>
              </w:rPr>
              <w:t>7*</w:t>
            </w:r>
            <w:r>
              <w:rPr>
                <w:rFonts w:hAnsi="宋体"/>
                <w:kern w:val="0"/>
                <w:sz w:val="24"/>
              </w:rPr>
              <w:t>24</w:t>
            </w:r>
            <w:r>
              <w:rPr>
                <w:rFonts w:hAnsi="宋体" w:hint="eastAsia"/>
                <w:kern w:val="0"/>
                <w:sz w:val="24"/>
              </w:rPr>
              <w:t>原厂维保；</w:t>
            </w:r>
          </w:p>
        </w:tc>
      </w:tr>
      <w:tr w:rsidR="00746C87" w:rsidTr="00746C87">
        <w:trPr>
          <w:trHeight w:val="734"/>
        </w:trPr>
        <w:tc>
          <w:tcPr>
            <w:tcW w:w="1248" w:type="dxa"/>
            <w:tcBorders>
              <w:top w:val="nil"/>
              <w:left w:val="single" w:sz="4" w:space="0" w:color="auto"/>
              <w:bottom w:val="single" w:sz="4" w:space="0" w:color="000000"/>
              <w:right w:val="single" w:sz="4" w:space="0" w:color="auto"/>
            </w:tcBorders>
            <w:shd w:val="clear" w:color="auto" w:fill="auto"/>
            <w:vAlign w:val="center"/>
          </w:tcPr>
          <w:p w:rsidR="00746C87" w:rsidRPr="005C6642" w:rsidRDefault="00746C87" w:rsidP="009C32FA">
            <w:pPr>
              <w:widowControl/>
              <w:jc w:val="center"/>
              <w:rPr>
                <w:rFonts w:hAnsi="宋体"/>
                <w:kern w:val="0"/>
                <w:sz w:val="24"/>
              </w:rPr>
            </w:pPr>
            <w:r>
              <w:rPr>
                <w:rFonts w:hAnsi="宋体" w:hint="eastAsia"/>
                <w:kern w:val="0"/>
                <w:sz w:val="24"/>
              </w:rPr>
              <w:t>兼容性</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Default="00746C87" w:rsidP="008A7D45">
            <w:pPr>
              <w:widowControl/>
              <w:jc w:val="left"/>
              <w:rPr>
                <w:rFonts w:hAnsi="宋体"/>
                <w:kern w:val="0"/>
                <w:sz w:val="24"/>
              </w:rPr>
            </w:pPr>
            <w:r w:rsidRPr="00C223D7">
              <w:rPr>
                <w:rFonts w:hAnsi="宋体" w:hint="eastAsia"/>
                <w:kern w:val="0"/>
                <w:sz w:val="24"/>
              </w:rPr>
              <w:t>支持</w:t>
            </w:r>
            <w:r w:rsidRPr="00C223D7">
              <w:rPr>
                <w:rFonts w:hAnsi="宋体" w:hint="eastAsia"/>
                <w:kern w:val="0"/>
                <w:sz w:val="24"/>
              </w:rPr>
              <w:t>Windows</w:t>
            </w:r>
            <w:r w:rsidRPr="00C223D7">
              <w:rPr>
                <w:rFonts w:hAnsi="宋体" w:hint="eastAsia"/>
                <w:kern w:val="0"/>
                <w:sz w:val="24"/>
              </w:rPr>
              <w:t>、</w:t>
            </w:r>
            <w:r w:rsidRPr="00C223D7">
              <w:rPr>
                <w:rFonts w:hAnsi="宋体" w:hint="eastAsia"/>
                <w:kern w:val="0"/>
                <w:sz w:val="24"/>
              </w:rPr>
              <w:t>Redhat Linux</w:t>
            </w:r>
            <w:r w:rsidRPr="00C223D7">
              <w:rPr>
                <w:rFonts w:hAnsi="宋体" w:hint="eastAsia"/>
                <w:kern w:val="0"/>
                <w:sz w:val="24"/>
              </w:rPr>
              <w:t>、</w:t>
            </w:r>
            <w:r w:rsidRPr="00C223D7">
              <w:rPr>
                <w:rFonts w:hAnsi="宋体" w:hint="eastAsia"/>
                <w:kern w:val="0"/>
                <w:sz w:val="24"/>
              </w:rPr>
              <w:t>SuSE Linux</w:t>
            </w:r>
            <w:r w:rsidRPr="00C223D7">
              <w:rPr>
                <w:rFonts w:hAnsi="宋体" w:hint="eastAsia"/>
                <w:kern w:val="0"/>
                <w:sz w:val="24"/>
              </w:rPr>
              <w:t>、</w:t>
            </w:r>
            <w:r w:rsidRPr="00C223D7">
              <w:rPr>
                <w:rFonts w:hAnsi="宋体" w:hint="eastAsia"/>
                <w:kern w:val="0"/>
                <w:sz w:val="24"/>
              </w:rPr>
              <w:t>Citrix XenServer</w:t>
            </w:r>
            <w:r w:rsidRPr="00C223D7">
              <w:rPr>
                <w:rFonts w:hAnsi="宋体" w:hint="eastAsia"/>
                <w:kern w:val="0"/>
                <w:sz w:val="24"/>
              </w:rPr>
              <w:t>，</w:t>
            </w:r>
            <w:r w:rsidRPr="00C223D7">
              <w:rPr>
                <w:rFonts w:hAnsi="宋体" w:hint="eastAsia"/>
                <w:kern w:val="0"/>
                <w:sz w:val="24"/>
              </w:rPr>
              <w:t>FusionSphere</w:t>
            </w:r>
            <w:r w:rsidRPr="00C223D7">
              <w:rPr>
                <w:rFonts w:hAnsi="宋体" w:hint="eastAsia"/>
                <w:kern w:val="0"/>
                <w:sz w:val="24"/>
              </w:rPr>
              <w:t>，</w:t>
            </w:r>
            <w:r w:rsidRPr="00C223D7">
              <w:rPr>
                <w:rFonts w:hAnsi="宋体" w:hint="eastAsia"/>
                <w:kern w:val="0"/>
                <w:sz w:val="24"/>
              </w:rPr>
              <w:t xml:space="preserve">vmware </w:t>
            </w:r>
            <w:r w:rsidRPr="00C223D7">
              <w:rPr>
                <w:rFonts w:hAnsi="宋体" w:hint="eastAsia"/>
                <w:kern w:val="0"/>
                <w:sz w:val="24"/>
              </w:rPr>
              <w:t>等其他主流操作系统</w:t>
            </w:r>
          </w:p>
        </w:tc>
      </w:tr>
      <w:tr w:rsidR="00746C87" w:rsidRPr="009011CD" w:rsidTr="00746C87">
        <w:trPr>
          <w:trHeight w:val="300"/>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Pr>
                <w:rFonts w:hAnsi="宋体" w:hint="eastAsia"/>
                <w:kern w:val="0"/>
                <w:sz w:val="24"/>
              </w:rPr>
              <w:t>品牌</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Pr="009011CD" w:rsidRDefault="009C32FA" w:rsidP="008A7D45">
            <w:pPr>
              <w:widowControl/>
              <w:jc w:val="left"/>
              <w:rPr>
                <w:rFonts w:hAnsi="宋体"/>
                <w:kern w:val="0"/>
                <w:sz w:val="24"/>
              </w:rPr>
            </w:pPr>
            <w:r>
              <w:rPr>
                <w:rFonts w:hAnsi="宋体" w:hint="eastAsia"/>
                <w:kern w:val="0"/>
                <w:sz w:val="24"/>
              </w:rPr>
              <w:t>联想、华为</w:t>
            </w:r>
            <w:r w:rsidR="005F6046">
              <w:rPr>
                <w:rFonts w:hAnsi="宋体" w:hint="eastAsia"/>
                <w:kern w:val="0"/>
                <w:sz w:val="24"/>
              </w:rPr>
              <w:t>、戴尔</w:t>
            </w:r>
          </w:p>
        </w:tc>
      </w:tr>
    </w:tbl>
    <w:p w:rsidR="00C77AFC" w:rsidRDefault="00C77AFC"/>
    <w:p w:rsidR="00746C87" w:rsidRPr="009C32FA" w:rsidRDefault="009C32FA">
      <w:pPr>
        <w:rPr>
          <w:b/>
          <w:sz w:val="28"/>
          <w:szCs w:val="28"/>
        </w:rPr>
      </w:pPr>
      <w:r w:rsidRPr="009C32FA">
        <w:rPr>
          <w:rFonts w:hint="eastAsia"/>
          <w:b/>
          <w:sz w:val="28"/>
          <w:szCs w:val="28"/>
        </w:rPr>
        <w:t>2.</w:t>
      </w:r>
      <w:r w:rsidRPr="009C32FA">
        <w:rPr>
          <w:rFonts w:hint="eastAsia"/>
          <w:b/>
          <w:sz w:val="28"/>
          <w:szCs w:val="28"/>
        </w:rPr>
        <w:t>服务器</w:t>
      </w:r>
      <w:r w:rsidR="003F5399">
        <w:rPr>
          <w:rFonts w:hint="eastAsia"/>
          <w:b/>
          <w:sz w:val="28"/>
          <w:szCs w:val="28"/>
        </w:rPr>
        <w:t>（数量：</w:t>
      </w:r>
      <w:r w:rsidR="003F5399">
        <w:rPr>
          <w:rFonts w:hint="eastAsia"/>
          <w:b/>
          <w:sz w:val="28"/>
          <w:szCs w:val="28"/>
        </w:rPr>
        <w:t>2</w:t>
      </w:r>
      <w:r w:rsidR="003F5399">
        <w:rPr>
          <w:rFonts w:hint="eastAsia"/>
          <w:b/>
          <w:sz w:val="28"/>
          <w:szCs w:val="28"/>
        </w:rPr>
        <w:t>台）</w:t>
      </w:r>
    </w:p>
    <w:tbl>
      <w:tblPr>
        <w:tblW w:w="8364" w:type="dxa"/>
        <w:tblInd w:w="-147" w:type="dxa"/>
        <w:tblLayout w:type="fixed"/>
        <w:tblLook w:val="04A0"/>
      </w:tblPr>
      <w:tblGrid>
        <w:gridCol w:w="1276"/>
        <w:gridCol w:w="1418"/>
        <w:gridCol w:w="5670"/>
      </w:tblGrid>
      <w:tr w:rsidR="00C77AFC" w:rsidTr="00F7128F">
        <w:trPr>
          <w:trHeight w:val="312"/>
        </w:trPr>
        <w:tc>
          <w:tcPr>
            <w:tcW w:w="26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77AFC" w:rsidRPr="005C6642" w:rsidRDefault="00C77AFC" w:rsidP="00F7128F">
            <w:pPr>
              <w:widowControl/>
              <w:spacing w:before="60" w:after="60"/>
              <w:jc w:val="center"/>
              <w:rPr>
                <w:rFonts w:hAnsi="宋体"/>
                <w:kern w:val="0"/>
                <w:sz w:val="24"/>
              </w:rPr>
            </w:pPr>
            <w:r w:rsidRPr="005C6642">
              <w:rPr>
                <w:rFonts w:hAnsi="宋体" w:hint="eastAsia"/>
                <w:kern w:val="0"/>
                <w:sz w:val="24"/>
              </w:rPr>
              <w:t>指标项</w:t>
            </w:r>
          </w:p>
        </w:tc>
        <w:tc>
          <w:tcPr>
            <w:tcW w:w="567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77AFC" w:rsidRPr="005C6642" w:rsidRDefault="00C77AFC" w:rsidP="00F7128F">
            <w:pPr>
              <w:widowControl/>
              <w:spacing w:before="60" w:after="60"/>
              <w:jc w:val="center"/>
              <w:rPr>
                <w:rFonts w:hAnsi="宋体"/>
                <w:kern w:val="0"/>
                <w:sz w:val="24"/>
              </w:rPr>
            </w:pPr>
            <w:r w:rsidRPr="005C6642">
              <w:rPr>
                <w:rFonts w:hAnsi="宋体" w:hint="eastAsia"/>
                <w:kern w:val="0"/>
                <w:sz w:val="24"/>
              </w:rPr>
              <w:t>技术规格要求</w:t>
            </w:r>
          </w:p>
        </w:tc>
      </w:tr>
      <w:tr w:rsidR="00C77AFC" w:rsidTr="00F7128F">
        <w:trPr>
          <w:trHeight w:val="624"/>
        </w:trPr>
        <w:tc>
          <w:tcPr>
            <w:tcW w:w="1276" w:type="dxa"/>
            <w:tcBorders>
              <w:top w:val="nil"/>
              <w:left w:val="single" w:sz="4" w:space="0" w:color="auto"/>
              <w:bottom w:val="single" w:sz="4" w:space="0" w:color="auto"/>
              <w:right w:val="single" w:sz="4" w:space="0" w:color="auto"/>
            </w:tcBorders>
            <w:shd w:val="clear" w:color="auto" w:fill="auto"/>
            <w:vAlign w:val="center"/>
          </w:tcPr>
          <w:p w:rsidR="00C77AFC" w:rsidRPr="005C6642" w:rsidRDefault="00C77AFC" w:rsidP="00376BAE">
            <w:pPr>
              <w:widowControl/>
              <w:jc w:val="center"/>
              <w:rPr>
                <w:rFonts w:hAnsi="宋体"/>
                <w:kern w:val="0"/>
                <w:sz w:val="24"/>
              </w:rPr>
            </w:pPr>
            <w:r w:rsidRPr="005C6642">
              <w:rPr>
                <w:rFonts w:hAnsi="宋体" w:hint="eastAsia"/>
                <w:kern w:val="0"/>
                <w:sz w:val="24"/>
              </w:rPr>
              <w:t>外型</w:t>
            </w:r>
          </w:p>
        </w:tc>
        <w:tc>
          <w:tcPr>
            <w:tcW w:w="7088" w:type="dxa"/>
            <w:gridSpan w:val="2"/>
            <w:tcBorders>
              <w:top w:val="nil"/>
              <w:left w:val="nil"/>
              <w:bottom w:val="single" w:sz="4" w:space="0" w:color="auto"/>
              <w:right w:val="single" w:sz="4" w:space="0" w:color="auto"/>
            </w:tcBorders>
            <w:shd w:val="clear" w:color="auto" w:fill="auto"/>
            <w:vAlign w:val="center"/>
          </w:tcPr>
          <w:p w:rsidR="00C77AFC" w:rsidRPr="005C6642" w:rsidRDefault="00C77AFC" w:rsidP="00F7128F">
            <w:pPr>
              <w:widowControl/>
              <w:jc w:val="left"/>
              <w:rPr>
                <w:rFonts w:hAnsi="宋体"/>
                <w:kern w:val="0"/>
                <w:sz w:val="24"/>
              </w:rPr>
            </w:pPr>
            <w:r w:rsidRPr="005C6642">
              <w:rPr>
                <w:rFonts w:hAnsi="宋体" w:hint="eastAsia"/>
                <w:kern w:val="0"/>
                <w:sz w:val="24"/>
              </w:rPr>
              <w:t>机架式</w:t>
            </w:r>
            <w:r w:rsidRPr="00C223D7">
              <w:rPr>
                <w:rFonts w:hAnsi="宋体" w:hint="eastAsia"/>
                <w:kern w:val="0"/>
                <w:sz w:val="24"/>
              </w:rPr>
              <w:t>2</w:t>
            </w:r>
            <w:r w:rsidRPr="00C223D7">
              <w:rPr>
                <w:rFonts w:hAnsi="宋体" w:hint="eastAsia"/>
                <w:kern w:val="0"/>
                <w:sz w:val="24"/>
              </w:rPr>
              <w:t>路</w:t>
            </w:r>
            <w:r w:rsidRPr="005C6642">
              <w:rPr>
                <w:rFonts w:hAnsi="宋体" w:hint="eastAsia"/>
                <w:kern w:val="0"/>
                <w:sz w:val="24"/>
              </w:rPr>
              <w:t>服务器</w:t>
            </w:r>
            <w:r>
              <w:rPr>
                <w:rFonts w:hAnsi="宋体" w:hint="eastAsia"/>
                <w:kern w:val="0"/>
                <w:sz w:val="24"/>
              </w:rPr>
              <w:t>，</w:t>
            </w:r>
            <w:r w:rsidRPr="005C6642">
              <w:rPr>
                <w:rFonts w:hAnsi="宋体" w:hint="eastAsia"/>
                <w:kern w:val="0"/>
                <w:sz w:val="24"/>
              </w:rPr>
              <w:t>高度</w:t>
            </w:r>
            <w:r w:rsidRPr="00C223D7">
              <w:rPr>
                <w:rFonts w:hAnsi="宋体" w:hint="eastAsia"/>
                <w:kern w:val="0"/>
                <w:sz w:val="24"/>
              </w:rPr>
              <w:t>≤</w:t>
            </w:r>
            <w:r w:rsidRPr="005C6642">
              <w:rPr>
                <w:rFonts w:hAnsi="宋体" w:hint="eastAsia"/>
                <w:kern w:val="0"/>
                <w:sz w:val="24"/>
              </w:rPr>
              <w:t>2U</w:t>
            </w:r>
            <w:r w:rsidRPr="005C6642">
              <w:rPr>
                <w:rFonts w:hAnsi="宋体" w:hint="eastAsia"/>
                <w:kern w:val="0"/>
                <w:sz w:val="24"/>
              </w:rPr>
              <w:t>，标配原厂导轨</w:t>
            </w:r>
            <w:r w:rsidRPr="00C223D7">
              <w:rPr>
                <w:rFonts w:hAnsi="宋体" w:hint="eastAsia"/>
                <w:kern w:val="0"/>
                <w:sz w:val="24"/>
              </w:rPr>
              <w:t>高度</w:t>
            </w:r>
          </w:p>
        </w:tc>
      </w:tr>
      <w:tr w:rsidR="00C77AFC" w:rsidTr="00F7128F">
        <w:trPr>
          <w:trHeight w:val="806"/>
        </w:trPr>
        <w:tc>
          <w:tcPr>
            <w:tcW w:w="1276" w:type="dxa"/>
            <w:tcBorders>
              <w:top w:val="nil"/>
              <w:left w:val="single" w:sz="4" w:space="0" w:color="auto"/>
              <w:bottom w:val="single" w:sz="4" w:space="0" w:color="auto"/>
              <w:right w:val="single" w:sz="4" w:space="0" w:color="auto"/>
            </w:tcBorders>
            <w:shd w:val="clear" w:color="auto" w:fill="auto"/>
            <w:vAlign w:val="center"/>
          </w:tcPr>
          <w:p w:rsidR="00C77AFC" w:rsidRPr="005C6642" w:rsidRDefault="00C77AFC" w:rsidP="00376BAE">
            <w:pPr>
              <w:widowControl/>
              <w:jc w:val="center"/>
              <w:rPr>
                <w:rFonts w:hAnsi="宋体"/>
                <w:kern w:val="0"/>
                <w:sz w:val="24"/>
              </w:rPr>
            </w:pPr>
            <w:r w:rsidRPr="005C6642">
              <w:rPr>
                <w:rFonts w:hAnsi="宋体" w:hint="eastAsia"/>
                <w:kern w:val="0"/>
                <w:sz w:val="24"/>
              </w:rPr>
              <w:t>处理器</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Pr="005C6642" w:rsidRDefault="00C77AFC" w:rsidP="00F7128F">
            <w:pPr>
              <w:widowControl/>
              <w:jc w:val="left"/>
              <w:rPr>
                <w:rFonts w:hAnsi="宋体"/>
                <w:kern w:val="0"/>
                <w:sz w:val="24"/>
              </w:rPr>
            </w:pPr>
            <w:r w:rsidRPr="00C223D7">
              <w:rPr>
                <w:rFonts w:hAnsi="宋体" w:hint="eastAsia"/>
                <w:kern w:val="0"/>
                <w:sz w:val="24"/>
              </w:rPr>
              <w:t>等同或优于</w:t>
            </w:r>
            <w:r w:rsidRPr="00C77AFC">
              <w:rPr>
                <w:rFonts w:hAnsi="宋体" w:hint="eastAsia"/>
                <w:kern w:val="0"/>
                <w:sz w:val="24"/>
              </w:rPr>
              <w:t>英特尔至强银牌</w:t>
            </w:r>
            <w:r w:rsidRPr="00C77AFC">
              <w:rPr>
                <w:rFonts w:hAnsi="宋体" w:hint="eastAsia"/>
                <w:kern w:val="0"/>
                <w:sz w:val="24"/>
              </w:rPr>
              <w:t>4114(2.2GHz/10-core/13.75MB/85W)</w:t>
            </w:r>
            <w:r w:rsidRPr="00C77AFC">
              <w:rPr>
                <w:rFonts w:hAnsi="宋体" w:hint="eastAsia"/>
                <w:kern w:val="0"/>
                <w:sz w:val="24"/>
              </w:rPr>
              <w:t>处理器</w:t>
            </w:r>
            <w:r w:rsidRPr="00C223D7">
              <w:rPr>
                <w:rFonts w:hAnsi="宋体" w:hint="eastAsia"/>
                <w:kern w:val="0"/>
                <w:sz w:val="24"/>
              </w:rPr>
              <w:t>2</w:t>
            </w:r>
            <w:r w:rsidRPr="00C223D7">
              <w:rPr>
                <w:rFonts w:hAnsi="宋体" w:hint="eastAsia"/>
                <w:kern w:val="0"/>
                <w:sz w:val="24"/>
              </w:rPr>
              <w:t>颗</w:t>
            </w:r>
          </w:p>
        </w:tc>
      </w:tr>
      <w:tr w:rsidR="00C77AFC" w:rsidTr="00F7128F">
        <w:trPr>
          <w:trHeight w:val="739"/>
        </w:trPr>
        <w:tc>
          <w:tcPr>
            <w:tcW w:w="1276" w:type="dxa"/>
            <w:tcBorders>
              <w:top w:val="nil"/>
              <w:left w:val="single" w:sz="4" w:space="0" w:color="auto"/>
              <w:bottom w:val="single" w:sz="4" w:space="0" w:color="auto"/>
              <w:right w:val="single" w:sz="4" w:space="0" w:color="auto"/>
            </w:tcBorders>
            <w:shd w:val="clear" w:color="auto" w:fill="auto"/>
            <w:vAlign w:val="center"/>
          </w:tcPr>
          <w:p w:rsidR="00C77AFC" w:rsidRPr="005C6642" w:rsidRDefault="00C77AFC" w:rsidP="00376BAE">
            <w:pPr>
              <w:widowControl/>
              <w:jc w:val="center"/>
              <w:rPr>
                <w:rFonts w:hAnsi="宋体"/>
                <w:kern w:val="0"/>
                <w:sz w:val="24"/>
              </w:rPr>
            </w:pPr>
            <w:r w:rsidRPr="005C6642">
              <w:rPr>
                <w:rFonts w:hAnsi="宋体" w:hint="eastAsia"/>
                <w:kern w:val="0"/>
                <w:sz w:val="24"/>
              </w:rPr>
              <w:t>内存</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Pr="005C6642" w:rsidRDefault="00C77AFC" w:rsidP="00F7128F">
            <w:pPr>
              <w:widowControl/>
              <w:jc w:val="left"/>
              <w:rPr>
                <w:rFonts w:hAnsi="宋体"/>
                <w:kern w:val="0"/>
                <w:sz w:val="24"/>
              </w:rPr>
            </w:pPr>
            <w:r w:rsidRPr="00C223D7">
              <w:rPr>
                <w:rFonts w:hAnsi="宋体" w:hint="eastAsia"/>
                <w:kern w:val="0"/>
                <w:sz w:val="24"/>
              </w:rPr>
              <w:t>配置容量≥</w:t>
            </w:r>
            <w:r w:rsidR="00746C87">
              <w:rPr>
                <w:rFonts w:hAnsi="宋体"/>
                <w:kern w:val="0"/>
                <w:sz w:val="24"/>
              </w:rPr>
              <w:t>2</w:t>
            </w:r>
            <w:r w:rsidRPr="00C223D7">
              <w:rPr>
                <w:rFonts w:hAnsi="宋体" w:hint="eastAsia"/>
                <w:kern w:val="0"/>
                <w:sz w:val="24"/>
              </w:rPr>
              <w:t>*</w:t>
            </w:r>
            <w:r>
              <w:rPr>
                <w:rFonts w:hAnsi="宋体"/>
                <w:kern w:val="0"/>
                <w:sz w:val="24"/>
              </w:rPr>
              <w:t>32</w:t>
            </w:r>
            <w:r w:rsidRPr="00C223D7">
              <w:rPr>
                <w:rFonts w:hAnsi="宋体" w:hint="eastAsia"/>
                <w:kern w:val="0"/>
                <w:sz w:val="24"/>
              </w:rPr>
              <w:t>GDDR4 RDIMM</w:t>
            </w:r>
            <w:r w:rsidRPr="00C223D7">
              <w:rPr>
                <w:rFonts w:hAnsi="宋体" w:hint="eastAsia"/>
                <w:kern w:val="0"/>
                <w:sz w:val="24"/>
              </w:rPr>
              <w:t>内存</w:t>
            </w:r>
            <w:r w:rsidRPr="00C223D7">
              <w:rPr>
                <w:rFonts w:hAnsi="宋体" w:hint="eastAsia"/>
                <w:kern w:val="0"/>
                <w:sz w:val="24"/>
              </w:rPr>
              <w:t xml:space="preserve"> 2666Hz</w:t>
            </w:r>
            <w:r>
              <w:rPr>
                <w:rFonts w:hAnsi="宋体"/>
                <w:kern w:val="0"/>
                <w:sz w:val="24"/>
              </w:rPr>
              <w:t>;</w:t>
            </w:r>
            <w:r>
              <w:rPr>
                <w:rFonts w:hAnsi="宋体" w:hint="eastAsia"/>
                <w:kern w:val="0"/>
                <w:sz w:val="24"/>
              </w:rPr>
              <w:t>配置</w:t>
            </w:r>
            <w:r w:rsidRPr="00C223D7">
              <w:rPr>
                <w:rFonts w:hAnsi="宋体" w:hint="eastAsia"/>
                <w:kern w:val="0"/>
                <w:sz w:val="24"/>
              </w:rPr>
              <w:t>≥</w:t>
            </w:r>
            <w:r w:rsidRPr="00C223D7">
              <w:rPr>
                <w:rFonts w:hAnsi="宋体" w:hint="eastAsia"/>
                <w:kern w:val="0"/>
                <w:sz w:val="24"/>
              </w:rPr>
              <w:t>24</w:t>
            </w:r>
            <w:r w:rsidRPr="00C223D7">
              <w:rPr>
                <w:rFonts w:hAnsi="宋体" w:hint="eastAsia"/>
                <w:kern w:val="0"/>
                <w:sz w:val="24"/>
              </w:rPr>
              <w:t>个</w:t>
            </w:r>
            <w:r w:rsidRPr="00C223D7">
              <w:rPr>
                <w:rFonts w:hAnsi="宋体" w:hint="eastAsia"/>
                <w:kern w:val="0"/>
                <w:sz w:val="24"/>
              </w:rPr>
              <w:t>DDR4 DIMM</w:t>
            </w:r>
            <w:r w:rsidRPr="00C223D7">
              <w:rPr>
                <w:rFonts w:hAnsi="宋体" w:hint="eastAsia"/>
                <w:kern w:val="0"/>
                <w:sz w:val="24"/>
              </w:rPr>
              <w:t>插槽</w:t>
            </w:r>
            <w:r>
              <w:rPr>
                <w:rFonts w:hAnsi="宋体" w:hint="eastAsia"/>
                <w:kern w:val="0"/>
                <w:sz w:val="24"/>
              </w:rPr>
              <w:t>；</w:t>
            </w:r>
          </w:p>
        </w:tc>
      </w:tr>
      <w:tr w:rsidR="00C77AFC" w:rsidTr="00F7128F">
        <w:trPr>
          <w:trHeight w:val="2117"/>
        </w:trPr>
        <w:tc>
          <w:tcPr>
            <w:tcW w:w="1276" w:type="dxa"/>
            <w:tcBorders>
              <w:top w:val="nil"/>
              <w:left w:val="single" w:sz="4" w:space="0" w:color="auto"/>
              <w:bottom w:val="single" w:sz="4" w:space="0" w:color="auto"/>
              <w:right w:val="single" w:sz="4" w:space="0" w:color="auto"/>
            </w:tcBorders>
            <w:shd w:val="clear" w:color="auto" w:fill="auto"/>
            <w:vAlign w:val="center"/>
          </w:tcPr>
          <w:p w:rsidR="00C77AFC" w:rsidRPr="005C6642" w:rsidRDefault="00C77AFC" w:rsidP="00376BAE">
            <w:pPr>
              <w:widowControl/>
              <w:jc w:val="center"/>
              <w:rPr>
                <w:rFonts w:hAnsi="宋体"/>
                <w:kern w:val="0"/>
                <w:sz w:val="24"/>
              </w:rPr>
            </w:pPr>
            <w:r w:rsidRPr="005C6642">
              <w:rPr>
                <w:rFonts w:hAnsi="宋体" w:hint="eastAsia"/>
                <w:kern w:val="0"/>
                <w:sz w:val="24"/>
              </w:rPr>
              <w:t>存储</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Pr="005C6642" w:rsidRDefault="00C77AFC" w:rsidP="00376BAE">
            <w:pPr>
              <w:widowControl/>
              <w:jc w:val="left"/>
              <w:rPr>
                <w:rFonts w:hAnsi="宋体"/>
                <w:kern w:val="0"/>
                <w:sz w:val="24"/>
              </w:rPr>
            </w:pPr>
            <w:r w:rsidRPr="00C223D7">
              <w:rPr>
                <w:rFonts w:hAnsi="宋体" w:hint="eastAsia"/>
                <w:kern w:val="0"/>
                <w:sz w:val="24"/>
              </w:rPr>
              <w:t>硬盘类型支持</w:t>
            </w:r>
            <w:r w:rsidRPr="00C223D7">
              <w:rPr>
                <w:rFonts w:hAnsi="宋体" w:hint="eastAsia"/>
                <w:kern w:val="0"/>
                <w:sz w:val="24"/>
              </w:rPr>
              <w:t>SAS/SATA/SSD</w:t>
            </w:r>
            <w:r w:rsidRPr="00C223D7">
              <w:rPr>
                <w:rFonts w:hAnsi="宋体" w:hint="eastAsia"/>
                <w:kern w:val="0"/>
                <w:sz w:val="24"/>
              </w:rPr>
              <w:t>等多种存储介质支持的硬盘配置</w:t>
            </w:r>
            <w:r w:rsidRPr="00C223D7">
              <w:rPr>
                <w:rFonts w:hAnsi="宋体" w:hint="eastAsia"/>
                <w:kern w:val="0"/>
                <w:sz w:val="24"/>
              </w:rPr>
              <w:t>;</w:t>
            </w:r>
            <w:r w:rsidRPr="00C223D7">
              <w:rPr>
                <w:rFonts w:hAnsi="宋体" w:hint="eastAsia"/>
                <w:kern w:val="0"/>
                <w:sz w:val="24"/>
              </w:rPr>
              <w:t>支持插拔</w:t>
            </w:r>
            <w:r>
              <w:rPr>
                <w:rFonts w:hAnsi="宋体" w:hint="eastAsia"/>
                <w:kern w:val="0"/>
                <w:sz w:val="24"/>
              </w:rPr>
              <w:t>；</w:t>
            </w:r>
            <w:r w:rsidRPr="00C223D7">
              <w:rPr>
                <w:rFonts w:hAnsi="宋体" w:hint="eastAsia"/>
                <w:kern w:val="0"/>
                <w:sz w:val="24"/>
              </w:rPr>
              <w:t>配置≥</w:t>
            </w:r>
            <w:r w:rsidR="00376BAE">
              <w:rPr>
                <w:rFonts w:hAnsi="宋体" w:hint="eastAsia"/>
                <w:kern w:val="0"/>
                <w:sz w:val="24"/>
              </w:rPr>
              <w:t>3</w:t>
            </w:r>
            <w:r w:rsidRPr="00C223D7">
              <w:rPr>
                <w:rFonts w:hAnsi="宋体" w:hint="eastAsia"/>
                <w:kern w:val="0"/>
                <w:sz w:val="24"/>
              </w:rPr>
              <w:t>块</w:t>
            </w:r>
            <w:r w:rsidRPr="00C223D7">
              <w:rPr>
                <w:rFonts w:hAnsi="宋体" w:hint="eastAsia"/>
                <w:kern w:val="0"/>
                <w:sz w:val="24"/>
              </w:rPr>
              <w:t>1200GB SAS 10K</w:t>
            </w:r>
            <w:r>
              <w:rPr>
                <w:rFonts w:hAnsi="宋体"/>
                <w:kern w:val="0"/>
                <w:sz w:val="24"/>
              </w:rPr>
              <w:t>rpm-128MB</w:t>
            </w:r>
            <w:r w:rsidRPr="00C223D7">
              <w:rPr>
                <w:rFonts w:hAnsi="宋体" w:hint="eastAsia"/>
                <w:kern w:val="0"/>
                <w:sz w:val="24"/>
              </w:rPr>
              <w:t>转</w:t>
            </w:r>
            <w:r w:rsidRPr="00C223D7">
              <w:rPr>
                <w:rFonts w:hAnsi="宋体" w:hint="eastAsia"/>
                <w:kern w:val="0"/>
                <w:sz w:val="24"/>
              </w:rPr>
              <w:t>2.5</w:t>
            </w:r>
            <w:r w:rsidRPr="00C223D7">
              <w:rPr>
                <w:rFonts w:hAnsi="宋体" w:hint="eastAsia"/>
                <w:kern w:val="0"/>
                <w:sz w:val="24"/>
              </w:rPr>
              <w:t>寸热插拔硬盘</w:t>
            </w:r>
            <w:r>
              <w:rPr>
                <w:rFonts w:hAnsi="宋体" w:hint="eastAsia"/>
                <w:kern w:val="0"/>
                <w:sz w:val="24"/>
              </w:rPr>
              <w:t>；</w:t>
            </w:r>
            <w:r w:rsidRPr="00C223D7">
              <w:rPr>
                <w:rFonts w:hAnsi="宋体" w:hint="eastAsia"/>
                <w:kern w:val="0"/>
                <w:sz w:val="24"/>
              </w:rPr>
              <w:t>支持</w:t>
            </w:r>
            <w:r w:rsidRPr="00C77AFC">
              <w:rPr>
                <w:rFonts w:hAnsi="宋体"/>
                <w:kern w:val="0"/>
                <w:sz w:val="24"/>
              </w:rPr>
              <w:t>RAID0,1,5,6,10,50,60</w:t>
            </w:r>
            <w:r w:rsidRPr="00C223D7">
              <w:rPr>
                <w:rFonts w:hAnsi="宋体" w:hint="eastAsia"/>
                <w:kern w:val="0"/>
                <w:sz w:val="24"/>
              </w:rPr>
              <w:t>等磁盘冗余阵列技术；</w:t>
            </w:r>
          </w:p>
        </w:tc>
      </w:tr>
      <w:tr w:rsidR="00C77AFC" w:rsidTr="00F7128F">
        <w:trPr>
          <w:trHeight w:val="49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7AFC" w:rsidRPr="005C6642" w:rsidRDefault="00C77AFC" w:rsidP="00376BAE">
            <w:pPr>
              <w:widowControl/>
              <w:jc w:val="center"/>
              <w:rPr>
                <w:rFonts w:hAnsi="宋体"/>
                <w:kern w:val="0"/>
                <w:sz w:val="24"/>
              </w:rPr>
            </w:pPr>
            <w:r w:rsidRPr="005C6642">
              <w:rPr>
                <w:rFonts w:hAnsi="宋体" w:hint="eastAsia"/>
                <w:kern w:val="0"/>
                <w:sz w:val="24"/>
              </w:rPr>
              <w:t>I/O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AFC" w:rsidRPr="005C6642" w:rsidRDefault="00C77AFC" w:rsidP="00F7128F">
            <w:pPr>
              <w:widowControl/>
              <w:jc w:val="left"/>
              <w:rPr>
                <w:rFonts w:hAnsi="宋体"/>
                <w:kern w:val="0"/>
                <w:sz w:val="24"/>
              </w:rPr>
            </w:pPr>
            <w:r w:rsidRPr="00C223D7">
              <w:rPr>
                <w:rFonts w:hAnsi="宋体" w:hint="eastAsia"/>
                <w:kern w:val="0"/>
                <w:sz w:val="24"/>
              </w:rPr>
              <w:t>PCI-E I/O</w:t>
            </w:r>
            <w:r w:rsidRPr="00C223D7">
              <w:rPr>
                <w:rFonts w:hAnsi="宋体" w:hint="eastAsia"/>
                <w:kern w:val="0"/>
                <w:sz w:val="24"/>
              </w:rPr>
              <w:t>插槽总数：≥</w:t>
            </w:r>
            <w:r w:rsidRPr="00C223D7">
              <w:rPr>
                <w:rFonts w:hAnsi="宋体" w:hint="eastAsia"/>
                <w:kern w:val="0"/>
                <w:sz w:val="24"/>
              </w:rPr>
              <w:t>9</w:t>
            </w:r>
            <w:r w:rsidRPr="00C223D7">
              <w:rPr>
                <w:rFonts w:hAnsi="宋体" w:hint="eastAsia"/>
                <w:kern w:val="0"/>
                <w:sz w:val="24"/>
              </w:rPr>
              <w:t>个</w:t>
            </w:r>
          </w:p>
        </w:tc>
      </w:tr>
      <w:tr w:rsidR="00C77AFC" w:rsidTr="00F7128F">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7AFC" w:rsidRPr="005C6642" w:rsidRDefault="00C77AFC" w:rsidP="00376BAE">
            <w:pPr>
              <w:widowControl/>
              <w:jc w:val="center"/>
              <w:rPr>
                <w:rFonts w:hAnsi="宋体"/>
                <w:kern w:val="0"/>
                <w:sz w:val="24"/>
              </w:rPr>
            </w:pPr>
            <w:r w:rsidRPr="005C6642">
              <w:rPr>
                <w:rFonts w:hAnsi="宋体" w:hint="eastAsia"/>
                <w:kern w:val="0"/>
                <w:sz w:val="24"/>
              </w:rPr>
              <w:t>网络</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Pr="005C6642" w:rsidRDefault="00C77AFC" w:rsidP="00F7128F">
            <w:pPr>
              <w:widowControl/>
              <w:jc w:val="left"/>
              <w:rPr>
                <w:rFonts w:hAnsi="宋体"/>
                <w:kern w:val="0"/>
                <w:sz w:val="24"/>
              </w:rPr>
            </w:pPr>
            <w:bookmarkStart w:id="0" w:name="RANGE!D16"/>
            <w:r w:rsidRPr="005C6642">
              <w:rPr>
                <w:rFonts w:hAnsi="宋体" w:hint="eastAsia"/>
                <w:kern w:val="0"/>
                <w:sz w:val="24"/>
              </w:rPr>
              <w:t>提供≥</w:t>
            </w:r>
            <w:r w:rsidRPr="005C6642">
              <w:rPr>
                <w:rFonts w:hAnsi="宋体" w:hint="eastAsia"/>
                <w:kern w:val="0"/>
                <w:sz w:val="24"/>
              </w:rPr>
              <w:t>1</w:t>
            </w:r>
            <w:r w:rsidRPr="005C6642">
              <w:rPr>
                <w:rFonts w:hAnsi="宋体" w:hint="eastAsia"/>
                <w:kern w:val="0"/>
                <w:sz w:val="24"/>
              </w:rPr>
              <w:t>个网卡专用插槽（不占用</w:t>
            </w:r>
            <w:r w:rsidRPr="005C6642">
              <w:rPr>
                <w:rFonts w:hAnsi="宋体" w:hint="eastAsia"/>
                <w:kern w:val="0"/>
                <w:sz w:val="24"/>
              </w:rPr>
              <w:t>PCIE</w:t>
            </w:r>
            <w:r w:rsidRPr="005C6642">
              <w:rPr>
                <w:rFonts w:hAnsi="宋体" w:hint="eastAsia"/>
                <w:kern w:val="0"/>
                <w:sz w:val="24"/>
              </w:rPr>
              <w:t>扩展槽），</w:t>
            </w:r>
            <w:bookmarkEnd w:id="0"/>
            <w:r w:rsidRPr="005C6642">
              <w:rPr>
                <w:rFonts w:hAnsi="宋体" w:hint="eastAsia"/>
                <w:kern w:val="0"/>
                <w:sz w:val="24"/>
              </w:rPr>
              <w:t>配置≥</w:t>
            </w:r>
            <w:r w:rsidRPr="005C6642">
              <w:rPr>
                <w:rFonts w:hAnsi="宋体" w:hint="eastAsia"/>
                <w:kern w:val="0"/>
                <w:sz w:val="24"/>
              </w:rPr>
              <w:t>2</w:t>
            </w:r>
            <w:r w:rsidRPr="005C6642">
              <w:rPr>
                <w:rFonts w:hAnsi="宋体" w:hint="eastAsia"/>
                <w:kern w:val="0"/>
                <w:sz w:val="24"/>
              </w:rPr>
              <w:t>块</w:t>
            </w:r>
            <w:r w:rsidRPr="005C6642">
              <w:rPr>
                <w:rFonts w:hAnsi="宋体" w:hint="eastAsia"/>
                <w:kern w:val="0"/>
                <w:sz w:val="24"/>
              </w:rPr>
              <w:t>2</w:t>
            </w:r>
            <w:r w:rsidRPr="005C6642">
              <w:rPr>
                <w:rFonts w:hAnsi="宋体" w:hint="eastAsia"/>
                <w:kern w:val="0"/>
                <w:sz w:val="24"/>
              </w:rPr>
              <w:t>端口万兆以太网网卡，满配万兆多模模块</w:t>
            </w:r>
            <w:r>
              <w:rPr>
                <w:rFonts w:hAnsi="宋体" w:hint="eastAsia"/>
                <w:kern w:val="0"/>
                <w:sz w:val="24"/>
              </w:rPr>
              <w:t>；</w:t>
            </w:r>
            <w:r w:rsidRPr="00C223D7">
              <w:rPr>
                <w:rFonts w:hAnsi="宋体" w:hint="eastAsia"/>
                <w:kern w:val="0"/>
                <w:sz w:val="24"/>
              </w:rPr>
              <w:t>≥</w:t>
            </w:r>
            <w:r w:rsidR="00746C87">
              <w:rPr>
                <w:rFonts w:hAnsi="宋体"/>
                <w:kern w:val="0"/>
                <w:sz w:val="24"/>
              </w:rPr>
              <w:t>6</w:t>
            </w:r>
            <w:r w:rsidRPr="00C223D7">
              <w:rPr>
                <w:rFonts w:hAnsi="宋体" w:hint="eastAsia"/>
                <w:kern w:val="0"/>
                <w:sz w:val="24"/>
              </w:rPr>
              <w:t>端口</w:t>
            </w:r>
            <w:r w:rsidRPr="00C223D7">
              <w:rPr>
                <w:rFonts w:hAnsi="宋体" w:hint="eastAsia"/>
                <w:kern w:val="0"/>
                <w:sz w:val="24"/>
              </w:rPr>
              <w:t>GE</w:t>
            </w:r>
            <w:r w:rsidRPr="00C223D7">
              <w:rPr>
                <w:rFonts w:hAnsi="宋体" w:hint="eastAsia"/>
                <w:kern w:val="0"/>
                <w:sz w:val="24"/>
              </w:rPr>
              <w:t>，≥</w:t>
            </w:r>
            <w:r w:rsidRPr="00C223D7">
              <w:rPr>
                <w:rFonts w:hAnsi="宋体" w:hint="eastAsia"/>
                <w:kern w:val="0"/>
                <w:sz w:val="24"/>
              </w:rPr>
              <w:t>2</w:t>
            </w:r>
            <w:r w:rsidRPr="00C223D7">
              <w:rPr>
                <w:rFonts w:hAnsi="宋体" w:hint="eastAsia"/>
                <w:kern w:val="0"/>
                <w:sz w:val="24"/>
              </w:rPr>
              <w:t>端口</w:t>
            </w:r>
            <w:r w:rsidRPr="00C223D7">
              <w:rPr>
                <w:rFonts w:hAnsi="宋体" w:hint="eastAsia"/>
                <w:kern w:val="0"/>
                <w:sz w:val="24"/>
              </w:rPr>
              <w:t>10GE</w:t>
            </w:r>
          </w:p>
        </w:tc>
      </w:tr>
      <w:tr w:rsidR="00C77AFC" w:rsidTr="00F7128F">
        <w:trPr>
          <w:trHeight w:val="1129"/>
        </w:trPr>
        <w:tc>
          <w:tcPr>
            <w:tcW w:w="1276" w:type="dxa"/>
            <w:tcBorders>
              <w:top w:val="nil"/>
              <w:left w:val="single" w:sz="4" w:space="0" w:color="auto"/>
              <w:bottom w:val="single" w:sz="4" w:space="0" w:color="auto"/>
              <w:right w:val="single" w:sz="4" w:space="0" w:color="auto"/>
            </w:tcBorders>
            <w:shd w:val="clear" w:color="auto" w:fill="auto"/>
            <w:vAlign w:val="center"/>
          </w:tcPr>
          <w:p w:rsidR="00C77AFC" w:rsidRPr="005C6642" w:rsidRDefault="00C77AFC" w:rsidP="00376BAE">
            <w:pPr>
              <w:widowControl/>
              <w:jc w:val="center"/>
              <w:rPr>
                <w:rFonts w:hAnsi="宋体"/>
                <w:kern w:val="0"/>
                <w:sz w:val="24"/>
              </w:rPr>
            </w:pPr>
            <w:r w:rsidRPr="005C6642">
              <w:rPr>
                <w:rFonts w:hAnsi="宋体" w:hint="eastAsia"/>
                <w:kern w:val="0"/>
                <w:sz w:val="24"/>
              </w:rPr>
              <w:t>接口</w:t>
            </w:r>
          </w:p>
        </w:tc>
        <w:tc>
          <w:tcPr>
            <w:tcW w:w="7088" w:type="dxa"/>
            <w:gridSpan w:val="2"/>
            <w:tcBorders>
              <w:top w:val="nil"/>
              <w:left w:val="nil"/>
              <w:bottom w:val="single" w:sz="4" w:space="0" w:color="auto"/>
              <w:right w:val="single" w:sz="4" w:space="0" w:color="auto"/>
            </w:tcBorders>
            <w:shd w:val="clear" w:color="auto" w:fill="auto"/>
            <w:vAlign w:val="center"/>
          </w:tcPr>
          <w:p w:rsidR="00C77AFC" w:rsidRPr="005C6642" w:rsidRDefault="00C77AFC" w:rsidP="00F7128F">
            <w:pPr>
              <w:widowControl/>
              <w:jc w:val="left"/>
              <w:rPr>
                <w:rFonts w:hAnsi="宋体"/>
                <w:kern w:val="0"/>
                <w:sz w:val="24"/>
              </w:rPr>
            </w:pPr>
            <w:r w:rsidRPr="005C6642">
              <w:rPr>
                <w:rFonts w:hAnsi="宋体" w:hint="eastAsia"/>
                <w:kern w:val="0"/>
                <w:sz w:val="24"/>
              </w:rPr>
              <w:t>≥</w:t>
            </w:r>
            <w:r w:rsidRPr="005C6642">
              <w:rPr>
                <w:rFonts w:hAnsi="宋体" w:hint="eastAsia"/>
                <w:kern w:val="0"/>
                <w:sz w:val="24"/>
              </w:rPr>
              <w:t>5</w:t>
            </w:r>
            <w:r w:rsidRPr="005C6642">
              <w:rPr>
                <w:rFonts w:hAnsi="宋体" w:hint="eastAsia"/>
                <w:kern w:val="0"/>
                <w:sz w:val="24"/>
              </w:rPr>
              <w:t>个</w:t>
            </w:r>
            <w:r w:rsidRPr="005C6642">
              <w:rPr>
                <w:rFonts w:hAnsi="宋体" w:hint="eastAsia"/>
                <w:kern w:val="0"/>
                <w:sz w:val="24"/>
              </w:rPr>
              <w:t>USB3.0</w:t>
            </w:r>
            <w:r w:rsidRPr="005C6642">
              <w:rPr>
                <w:rFonts w:hAnsi="宋体" w:hint="eastAsia"/>
                <w:kern w:val="0"/>
                <w:sz w:val="24"/>
              </w:rPr>
              <w:t>接口，最高可扩展至</w:t>
            </w:r>
            <w:r w:rsidRPr="005C6642">
              <w:rPr>
                <w:rFonts w:hAnsi="宋体" w:hint="eastAsia"/>
                <w:kern w:val="0"/>
                <w:sz w:val="24"/>
              </w:rPr>
              <w:t>6</w:t>
            </w:r>
            <w:r w:rsidRPr="005C6642">
              <w:rPr>
                <w:rFonts w:hAnsi="宋体" w:hint="eastAsia"/>
                <w:kern w:val="0"/>
                <w:sz w:val="24"/>
              </w:rPr>
              <w:t>个</w:t>
            </w:r>
            <w:r w:rsidRPr="005C6642">
              <w:rPr>
                <w:rFonts w:hAnsi="宋体" w:hint="eastAsia"/>
                <w:kern w:val="0"/>
                <w:sz w:val="24"/>
              </w:rPr>
              <w:t>USB</w:t>
            </w:r>
            <w:r w:rsidRPr="005C6642">
              <w:rPr>
                <w:rFonts w:hAnsi="宋体" w:hint="eastAsia"/>
                <w:kern w:val="0"/>
                <w:sz w:val="24"/>
              </w:rPr>
              <w:t>接口；标配</w:t>
            </w:r>
            <w:r w:rsidRPr="005C6642">
              <w:rPr>
                <w:rFonts w:hAnsi="宋体" w:hint="eastAsia"/>
                <w:kern w:val="0"/>
                <w:sz w:val="24"/>
              </w:rPr>
              <w:t>1</w:t>
            </w:r>
            <w:r w:rsidRPr="005C6642">
              <w:rPr>
                <w:rFonts w:hAnsi="宋体" w:hint="eastAsia"/>
                <w:kern w:val="0"/>
                <w:sz w:val="24"/>
              </w:rPr>
              <w:t>个</w:t>
            </w:r>
            <w:r w:rsidRPr="005C6642">
              <w:rPr>
                <w:rFonts w:hAnsi="宋体" w:hint="eastAsia"/>
                <w:kern w:val="0"/>
                <w:sz w:val="24"/>
              </w:rPr>
              <w:t>VGA</w:t>
            </w:r>
            <w:r w:rsidRPr="005C6642">
              <w:rPr>
                <w:rFonts w:hAnsi="宋体" w:hint="eastAsia"/>
                <w:kern w:val="0"/>
                <w:sz w:val="24"/>
              </w:rPr>
              <w:t>，可选配支持最高</w:t>
            </w:r>
            <w:r w:rsidRPr="005C6642">
              <w:rPr>
                <w:rFonts w:hAnsi="宋体" w:hint="eastAsia"/>
                <w:kern w:val="0"/>
                <w:sz w:val="24"/>
              </w:rPr>
              <w:t>2</w:t>
            </w:r>
            <w:r w:rsidRPr="005C6642">
              <w:rPr>
                <w:rFonts w:hAnsi="宋体" w:hint="eastAsia"/>
                <w:kern w:val="0"/>
                <w:sz w:val="24"/>
              </w:rPr>
              <w:t>个</w:t>
            </w:r>
            <w:r w:rsidRPr="005C6642">
              <w:rPr>
                <w:rFonts w:hAnsi="宋体" w:hint="eastAsia"/>
                <w:kern w:val="0"/>
                <w:sz w:val="24"/>
              </w:rPr>
              <w:t>VGA</w:t>
            </w:r>
            <w:r w:rsidRPr="005C6642">
              <w:rPr>
                <w:rFonts w:hAnsi="宋体" w:hint="eastAsia"/>
                <w:kern w:val="0"/>
                <w:sz w:val="24"/>
              </w:rPr>
              <w:t>接口；支持后部独立的管理端口；</w:t>
            </w:r>
          </w:p>
        </w:tc>
      </w:tr>
      <w:tr w:rsidR="00C77AFC" w:rsidTr="00F7128F">
        <w:trPr>
          <w:trHeight w:val="836"/>
        </w:trPr>
        <w:tc>
          <w:tcPr>
            <w:tcW w:w="1276" w:type="dxa"/>
            <w:tcBorders>
              <w:top w:val="nil"/>
              <w:left w:val="single" w:sz="4" w:space="0" w:color="auto"/>
              <w:bottom w:val="single" w:sz="4" w:space="0" w:color="000000"/>
              <w:right w:val="single" w:sz="4" w:space="0" w:color="auto"/>
            </w:tcBorders>
            <w:shd w:val="clear" w:color="auto" w:fill="auto"/>
            <w:vAlign w:val="center"/>
          </w:tcPr>
          <w:p w:rsidR="00C77AFC" w:rsidRPr="005C6642" w:rsidRDefault="00C77AFC" w:rsidP="00376BAE">
            <w:pPr>
              <w:widowControl/>
              <w:jc w:val="center"/>
              <w:rPr>
                <w:rFonts w:hAnsi="宋体"/>
                <w:kern w:val="0"/>
                <w:sz w:val="24"/>
              </w:rPr>
            </w:pPr>
            <w:r w:rsidRPr="005C6642">
              <w:rPr>
                <w:rFonts w:hAnsi="宋体" w:hint="eastAsia"/>
                <w:kern w:val="0"/>
                <w:sz w:val="24"/>
              </w:rPr>
              <w:t>可用性</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Pr="005C6642" w:rsidRDefault="00C77AFC" w:rsidP="00F7128F">
            <w:pPr>
              <w:widowControl/>
              <w:jc w:val="left"/>
              <w:rPr>
                <w:rFonts w:hAnsi="宋体"/>
                <w:kern w:val="0"/>
                <w:sz w:val="24"/>
              </w:rPr>
            </w:pPr>
            <w:r w:rsidRPr="005C6642">
              <w:rPr>
                <w:rFonts w:hAnsi="宋体" w:hint="eastAsia"/>
                <w:kern w:val="0"/>
                <w:sz w:val="24"/>
              </w:rPr>
              <w:t>2</w:t>
            </w:r>
            <w:r w:rsidRPr="005C6642">
              <w:rPr>
                <w:rFonts w:hAnsi="宋体" w:hint="eastAsia"/>
                <w:kern w:val="0"/>
                <w:sz w:val="24"/>
              </w:rPr>
              <w:t>个≥</w:t>
            </w:r>
            <w:r>
              <w:rPr>
                <w:rFonts w:hAnsi="宋体"/>
                <w:kern w:val="0"/>
                <w:sz w:val="24"/>
              </w:rPr>
              <w:t>1500</w:t>
            </w:r>
            <w:r w:rsidRPr="005C6642">
              <w:rPr>
                <w:rFonts w:hAnsi="宋体" w:hint="eastAsia"/>
                <w:kern w:val="0"/>
                <w:sz w:val="24"/>
              </w:rPr>
              <w:t>w</w:t>
            </w:r>
            <w:r w:rsidRPr="005C6642">
              <w:rPr>
                <w:rFonts w:hAnsi="宋体" w:hint="eastAsia"/>
                <w:kern w:val="0"/>
                <w:sz w:val="24"/>
              </w:rPr>
              <w:t>铂金版热插拔冗余电源</w:t>
            </w:r>
            <w:r>
              <w:rPr>
                <w:rFonts w:hAnsi="宋体" w:hint="eastAsia"/>
                <w:kern w:val="0"/>
                <w:sz w:val="24"/>
              </w:rPr>
              <w:t>，提供</w:t>
            </w:r>
            <w:r w:rsidRPr="005C6642">
              <w:rPr>
                <w:rFonts w:hAnsi="宋体" w:hint="eastAsia"/>
                <w:kern w:val="0"/>
                <w:sz w:val="24"/>
              </w:rPr>
              <w:t>热插拔冗余风扇</w:t>
            </w:r>
            <w:r>
              <w:rPr>
                <w:rFonts w:hAnsi="宋体" w:hint="eastAsia"/>
                <w:kern w:val="0"/>
                <w:sz w:val="24"/>
              </w:rPr>
              <w:t>，</w:t>
            </w:r>
            <w:r w:rsidRPr="005C6642">
              <w:rPr>
                <w:rFonts w:hAnsi="宋体" w:hint="eastAsia"/>
                <w:kern w:val="0"/>
                <w:sz w:val="24"/>
              </w:rPr>
              <w:t>工作温度</w:t>
            </w:r>
          </w:p>
        </w:tc>
      </w:tr>
      <w:tr w:rsidR="00C77AFC" w:rsidTr="00F7128F">
        <w:trPr>
          <w:trHeight w:val="734"/>
        </w:trPr>
        <w:tc>
          <w:tcPr>
            <w:tcW w:w="1276" w:type="dxa"/>
            <w:tcBorders>
              <w:top w:val="nil"/>
              <w:left w:val="single" w:sz="4" w:space="0" w:color="auto"/>
              <w:bottom w:val="single" w:sz="4" w:space="0" w:color="000000"/>
              <w:right w:val="single" w:sz="4" w:space="0" w:color="auto"/>
            </w:tcBorders>
            <w:shd w:val="clear" w:color="auto" w:fill="auto"/>
            <w:vAlign w:val="center"/>
          </w:tcPr>
          <w:p w:rsidR="00C77AFC" w:rsidRPr="005C6642" w:rsidRDefault="00C77AFC" w:rsidP="00376BAE">
            <w:pPr>
              <w:widowControl/>
              <w:jc w:val="center"/>
              <w:rPr>
                <w:rFonts w:hAnsi="宋体"/>
                <w:kern w:val="0"/>
                <w:sz w:val="24"/>
              </w:rPr>
            </w:pPr>
            <w:r w:rsidRPr="005C6642">
              <w:rPr>
                <w:rFonts w:hAnsi="宋体" w:hint="eastAsia"/>
                <w:kern w:val="0"/>
                <w:sz w:val="24"/>
              </w:rPr>
              <w:lastRenderedPageBreak/>
              <w:t>服务</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Pr="005C6642" w:rsidRDefault="00C77AFC" w:rsidP="00F7128F">
            <w:pPr>
              <w:widowControl/>
              <w:jc w:val="left"/>
              <w:rPr>
                <w:rFonts w:hAnsi="宋体"/>
                <w:kern w:val="0"/>
                <w:sz w:val="24"/>
              </w:rPr>
            </w:pPr>
            <w:r>
              <w:rPr>
                <w:rFonts w:hAnsi="宋体" w:hint="eastAsia"/>
                <w:kern w:val="0"/>
                <w:sz w:val="24"/>
              </w:rPr>
              <w:t>原厂实施，三</w:t>
            </w:r>
            <w:r w:rsidRPr="005C6642">
              <w:rPr>
                <w:rFonts w:hAnsi="宋体" w:hint="eastAsia"/>
                <w:kern w:val="0"/>
                <w:sz w:val="24"/>
              </w:rPr>
              <w:t>年</w:t>
            </w:r>
            <w:r>
              <w:rPr>
                <w:rFonts w:hAnsi="宋体" w:hint="eastAsia"/>
                <w:kern w:val="0"/>
                <w:sz w:val="24"/>
              </w:rPr>
              <w:t>7*</w:t>
            </w:r>
            <w:r>
              <w:rPr>
                <w:rFonts w:hAnsi="宋体"/>
                <w:kern w:val="0"/>
                <w:sz w:val="24"/>
              </w:rPr>
              <w:t>24</w:t>
            </w:r>
            <w:r>
              <w:rPr>
                <w:rFonts w:hAnsi="宋体" w:hint="eastAsia"/>
                <w:kern w:val="0"/>
                <w:sz w:val="24"/>
              </w:rPr>
              <w:t>原厂维保；</w:t>
            </w:r>
          </w:p>
        </w:tc>
      </w:tr>
      <w:tr w:rsidR="00C77AFC" w:rsidTr="00F7128F">
        <w:trPr>
          <w:trHeight w:val="734"/>
        </w:trPr>
        <w:tc>
          <w:tcPr>
            <w:tcW w:w="1276" w:type="dxa"/>
            <w:tcBorders>
              <w:top w:val="nil"/>
              <w:left w:val="single" w:sz="4" w:space="0" w:color="auto"/>
              <w:bottom w:val="single" w:sz="4" w:space="0" w:color="000000"/>
              <w:right w:val="single" w:sz="4" w:space="0" w:color="auto"/>
            </w:tcBorders>
            <w:shd w:val="clear" w:color="auto" w:fill="auto"/>
            <w:vAlign w:val="center"/>
          </w:tcPr>
          <w:p w:rsidR="00C77AFC" w:rsidRPr="005C6642" w:rsidRDefault="00C77AFC" w:rsidP="00376BAE">
            <w:pPr>
              <w:widowControl/>
              <w:jc w:val="center"/>
              <w:rPr>
                <w:rFonts w:hAnsi="宋体"/>
                <w:kern w:val="0"/>
                <w:sz w:val="24"/>
              </w:rPr>
            </w:pPr>
            <w:r>
              <w:rPr>
                <w:rFonts w:hAnsi="宋体" w:hint="eastAsia"/>
                <w:kern w:val="0"/>
                <w:sz w:val="24"/>
              </w:rPr>
              <w:t>兼容性</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Default="00C77AFC" w:rsidP="00F7128F">
            <w:pPr>
              <w:widowControl/>
              <w:jc w:val="left"/>
              <w:rPr>
                <w:rFonts w:hAnsi="宋体"/>
                <w:kern w:val="0"/>
                <w:sz w:val="24"/>
              </w:rPr>
            </w:pPr>
            <w:r w:rsidRPr="00C223D7">
              <w:rPr>
                <w:rFonts w:hAnsi="宋体" w:hint="eastAsia"/>
                <w:kern w:val="0"/>
                <w:sz w:val="24"/>
              </w:rPr>
              <w:t>支持</w:t>
            </w:r>
            <w:r w:rsidRPr="00C223D7">
              <w:rPr>
                <w:rFonts w:hAnsi="宋体" w:hint="eastAsia"/>
                <w:kern w:val="0"/>
                <w:sz w:val="24"/>
              </w:rPr>
              <w:t>Windows</w:t>
            </w:r>
            <w:r w:rsidRPr="00C223D7">
              <w:rPr>
                <w:rFonts w:hAnsi="宋体" w:hint="eastAsia"/>
                <w:kern w:val="0"/>
                <w:sz w:val="24"/>
              </w:rPr>
              <w:t>、</w:t>
            </w:r>
            <w:r w:rsidRPr="00C223D7">
              <w:rPr>
                <w:rFonts w:hAnsi="宋体" w:hint="eastAsia"/>
                <w:kern w:val="0"/>
                <w:sz w:val="24"/>
              </w:rPr>
              <w:t>Redhat Linux</w:t>
            </w:r>
            <w:r w:rsidRPr="00C223D7">
              <w:rPr>
                <w:rFonts w:hAnsi="宋体" w:hint="eastAsia"/>
                <w:kern w:val="0"/>
                <w:sz w:val="24"/>
              </w:rPr>
              <w:t>、</w:t>
            </w:r>
            <w:r w:rsidRPr="00C223D7">
              <w:rPr>
                <w:rFonts w:hAnsi="宋体" w:hint="eastAsia"/>
                <w:kern w:val="0"/>
                <w:sz w:val="24"/>
              </w:rPr>
              <w:t>SuSE Linux</w:t>
            </w:r>
            <w:r w:rsidRPr="00C223D7">
              <w:rPr>
                <w:rFonts w:hAnsi="宋体" w:hint="eastAsia"/>
                <w:kern w:val="0"/>
                <w:sz w:val="24"/>
              </w:rPr>
              <w:t>、</w:t>
            </w:r>
            <w:r w:rsidRPr="00C223D7">
              <w:rPr>
                <w:rFonts w:hAnsi="宋体" w:hint="eastAsia"/>
                <w:kern w:val="0"/>
                <w:sz w:val="24"/>
              </w:rPr>
              <w:t>Citrix XenServer</w:t>
            </w:r>
            <w:r w:rsidRPr="00C223D7">
              <w:rPr>
                <w:rFonts w:hAnsi="宋体" w:hint="eastAsia"/>
                <w:kern w:val="0"/>
                <w:sz w:val="24"/>
              </w:rPr>
              <w:t>，</w:t>
            </w:r>
            <w:r w:rsidRPr="00C223D7">
              <w:rPr>
                <w:rFonts w:hAnsi="宋体" w:hint="eastAsia"/>
                <w:kern w:val="0"/>
                <w:sz w:val="24"/>
              </w:rPr>
              <w:t>FusionSphere</w:t>
            </w:r>
            <w:r w:rsidRPr="00C223D7">
              <w:rPr>
                <w:rFonts w:hAnsi="宋体" w:hint="eastAsia"/>
                <w:kern w:val="0"/>
                <w:sz w:val="24"/>
              </w:rPr>
              <w:t>，</w:t>
            </w:r>
            <w:r w:rsidRPr="00C223D7">
              <w:rPr>
                <w:rFonts w:hAnsi="宋体" w:hint="eastAsia"/>
                <w:kern w:val="0"/>
                <w:sz w:val="24"/>
              </w:rPr>
              <w:t xml:space="preserve">vmware </w:t>
            </w:r>
            <w:r w:rsidRPr="00C223D7">
              <w:rPr>
                <w:rFonts w:hAnsi="宋体" w:hint="eastAsia"/>
                <w:kern w:val="0"/>
                <w:sz w:val="24"/>
              </w:rPr>
              <w:t>等其他主流操作系统</w:t>
            </w:r>
          </w:p>
        </w:tc>
      </w:tr>
      <w:tr w:rsidR="00C77AFC" w:rsidTr="00F7128F">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7AFC" w:rsidRPr="005C6642" w:rsidRDefault="00C77AFC" w:rsidP="00A938FC">
            <w:pPr>
              <w:widowControl/>
              <w:jc w:val="center"/>
              <w:rPr>
                <w:rFonts w:hAnsi="宋体"/>
                <w:kern w:val="0"/>
                <w:sz w:val="24"/>
              </w:rPr>
            </w:pPr>
            <w:r>
              <w:rPr>
                <w:rFonts w:hAnsi="宋体" w:hint="eastAsia"/>
                <w:kern w:val="0"/>
                <w:sz w:val="24"/>
              </w:rPr>
              <w:t>品牌</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Pr="009011CD" w:rsidRDefault="00376BAE" w:rsidP="00F7128F">
            <w:pPr>
              <w:widowControl/>
              <w:jc w:val="left"/>
              <w:rPr>
                <w:rFonts w:hAnsi="宋体"/>
                <w:kern w:val="0"/>
                <w:sz w:val="24"/>
              </w:rPr>
            </w:pPr>
            <w:r>
              <w:rPr>
                <w:rFonts w:hAnsi="宋体" w:hint="eastAsia"/>
                <w:kern w:val="0"/>
                <w:sz w:val="24"/>
              </w:rPr>
              <w:t>联想、华为、戴尔</w:t>
            </w:r>
          </w:p>
        </w:tc>
      </w:tr>
    </w:tbl>
    <w:p w:rsidR="00376BAE" w:rsidRDefault="00376BAE" w:rsidP="00746C87"/>
    <w:p w:rsidR="00746C87" w:rsidRPr="00376BAE" w:rsidRDefault="00376BAE" w:rsidP="00746C87">
      <w:pPr>
        <w:rPr>
          <w:b/>
          <w:sz w:val="28"/>
          <w:szCs w:val="28"/>
        </w:rPr>
      </w:pPr>
      <w:r w:rsidRPr="00376BAE">
        <w:rPr>
          <w:rFonts w:hint="eastAsia"/>
          <w:b/>
          <w:sz w:val="28"/>
          <w:szCs w:val="28"/>
        </w:rPr>
        <w:t>3.</w:t>
      </w:r>
      <w:r w:rsidR="00746C87" w:rsidRPr="00376BAE">
        <w:rPr>
          <w:rFonts w:hint="eastAsia"/>
          <w:b/>
          <w:sz w:val="28"/>
          <w:szCs w:val="28"/>
        </w:rPr>
        <w:t>服务器</w:t>
      </w:r>
      <w:r w:rsidR="00BC4A5F">
        <w:rPr>
          <w:rFonts w:hint="eastAsia"/>
          <w:b/>
          <w:sz w:val="28"/>
          <w:szCs w:val="28"/>
        </w:rPr>
        <w:t>（数量：</w:t>
      </w:r>
      <w:r w:rsidR="00BC4A5F">
        <w:rPr>
          <w:rFonts w:hint="eastAsia"/>
          <w:b/>
          <w:sz w:val="28"/>
          <w:szCs w:val="28"/>
        </w:rPr>
        <w:t>3</w:t>
      </w:r>
      <w:r w:rsidR="00BC4A5F">
        <w:rPr>
          <w:rFonts w:hint="eastAsia"/>
          <w:b/>
          <w:sz w:val="28"/>
          <w:szCs w:val="28"/>
        </w:rPr>
        <w:t>台）</w:t>
      </w:r>
    </w:p>
    <w:p w:rsidR="00746C87" w:rsidRDefault="00746C87" w:rsidP="00746C87"/>
    <w:tbl>
      <w:tblPr>
        <w:tblW w:w="8364" w:type="dxa"/>
        <w:tblInd w:w="-147" w:type="dxa"/>
        <w:tblLayout w:type="fixed"/>
        <w:tblLook w:val="04A0"/>
      </w:tblPr>
      <w:tblGrid>
        <w:gridCol w:w="1276"/>
        <w:gridCol w:w="1418"/>
        <w:gridCol w:w="5670"/>
      </w:tblGrid>
      <w:tr w:rsidR="00746C87" w:rsidRPr="005C6642" w:rsidTr="008A7D45">
        <w:trPr>
          <w:trHeight w:val="312"/>
        </w:trPr>
        <w:tc>
          <w:tcPr>
            <w:tcW w:w="26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46C87" w:rsidRPr="005C6642" w:rsidRDefault="00746C87" w:rsidP="008A7D45">
            <w:pPr>
              <w:widowControl/>
              <w:spacing w:before="60" w:after="60"/>
              <w:jc w:val="center"/>
              <w:rPr>
                <w:rFonts w:hAnsi="宋体"/>
                <w:kern w:val="0"/>
                <w:sz w:val="24"/>
              </w:rPr>
            </w:pPr>
            <w:r w:rsidRPr="005C6642">
              <w:rPr>
                <w:rFonts w:hAnsi="宋体" w:hint="eastAsia"/>
                <w:kern w:val="0"/>
                <w:sz w:val="24"/>
              </w:rPr>
              <w:t>指标项</w:t>
            </w:r>
          </w:p>
        </w:tc>
        <w:tc>
          <w:tcPr>
            <w:tcW w:w="567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46C87" w:rsidRPr="005C6642" w:rsidRDefault="00746C87" w:rsidP="008A7D45">
            <w:pPr>
              <w:widowControl/>
              <w:spacing w:before="60" w:after="60"/>
              <w:jc w:val="center"/>
              <w:rPr>
                <w:rFonts w:hAnsi="宋体"/>
                <w:kern w:val="0"/>
                <w:sz w:val="24"/>
              </w:rPr>
            </w:pPr>
            <w:r w:rsidRPr="005C6642">
              <w:rPr>
                <w:rFonts w:hAnsi="宋体" w:hint="eastAsia"/>
                <w:kern w:val="0"/>
                <w:sz w:val="24"/>
              </w:rPr>
              <w:t>技术规格要求</w:t>
            </w:r>
          </w:p>
        </w:tc>
      </w:tr>
      <w:tr w:rsidR="00746C87" w:rsidRPr="005C6642" w:rsidTr="008A7D45">
        <w:trPr>
          <w:trHeight w:val="624"/>
        </w:trPr>
        <w:tc>
          <w:tcPr>
            <w:tcW w:w="1276" w:type="dxa"/>
            <w:tcBorders>
              <w:top w:val="nil"/>
              <w:left w:val="single" w:sz="4" w:space="0" w:color="auto"/>
              <w:bottom w:val="single" w:sz="4" w:space="0" w:color="auto"/>
              <w:right w:val="single" w:sz="4" w:space="0" w:color="auto"/>
            </w:tcBorders>
            <w:shd w:val="clear" w:color="auto" w:fill="auto"/>
            <w:vAlign w:val="center"/>
          </w:tcPr>
          <w:p w:rsidR="00746C87" w:rsidRPr="005C6642" w:rsidRDefault="00746C87" w:rsidP="00E16098">
            <w:pPr>
              <w:widowControl/>
              <w:jc w:val="center"/>
              <w:rPr>
                <w:rFonts w:hAnsi="宋体"/>
                <w:kern w:val="0"/>
                <w:sz w:val="24"/>
              </w:rPr>
            </w:pPr>
            <w:r w:rsidRPr="005C6642">
              <w:rPr>
                <w:rFonts w:hAnsi="宋体" w:hint="eastAsia"/>
                <w:kern w:val="0"/>
                <w:sz w:val="24"/>
              </w:rPr>
              <w:t>外型</w:t>
            </w:r>
          </w:p>
        </w:tc>
        <w:tc>
          <w:tcPr>
            <w:tcW w:w="7088" w:type="dxa"/>
            <w:gridSpan w:val="2"/>
            <w:tcBorders>
              <w:top w:val="nil"/>
              <w:left w:val="nil"/>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sidRPr="005C6642">
              <w:rPr>
                <w:rFonts w:hAnsi="宋体" w:hint="eastAsia"/>
                <w:kern w:val="0"/>
                <w:sz w:val="24"/>
              </w:rPr>
              <w:t>机架式</w:t>
            </w:r>
            <w:r w:rsidRPr="00C223D7">
              <w:rPr>
                <w:rFonts w:hAnsi="宋体" w:hint="eastAsia"/>
                <w:kern w:val="0"/>
                <w:sz w:val="24"/>
              </w:rPr>
              <w:t>2</w:t>
            </w:r>
            <w:r w:rsidRPr="00C223D7">
              <w:rPr>
                <w:rFonts w:hAnsi="宋体" w:hint="eastAsia"/>
                <w:kern w:val="0"/>
                <w:sz w:val="24"/>
              </w:rPr>
              <w:t>路</w:t>
            </w:r>
            <w:r w:rsidRPr="005C6642">
              <w:rPr>
                <w:rFonts w:hAnsi="宋体" w:hint="eastAsia"/>
                <w:kern w:val="0"/>
                <w:sz w:val="24"/>
              </w:rPr>
              <w:t>服务器</w:t>
            </w:r>
            <w:r>
              <w:rPr>
                <w:rFonts w:hAnsi="宋体" w:hint="eastAsia"/>
                <w:kern w:val="0"/>
                <w:sz w:val="24"/>
              </w:rPr>
              <w:t>，</w:t>
            </w:r>
            <w:r w:rsidRPr="005C6642">
              <w:rPr>
                <w:rFonts w:hAnsi="宋体" w:hint="eastAsia"/>
                <w:kern w:val="0"/>
                <w:sz w:val="24"/>
              </w:rPr>
              <w:t>高度</w:t>
            </w:r>
            <w:r w:rsidRPr="00C223D7">
              <w:rPr>
                <w:rFonts w:hAnsi="宋体" w:hint="eastAsia"/>
                <w:kern w:val="0"/>
                <w:sz w:val="24"/>
              </w:rPr>
              <w:t>≤</w:t>
            </w:r>
            <w:r w:rsidRPr="005C6642">
              <w:rPr>
                <w:rFonts w:hAnsi="宋体" w:hint="eastAsia"/>
                <w:kern w:val="0"/>
                <w:sz w:val="24"/>
              </w:rPr>
              <w:t>2U</w:t>
            </w:r>
            <w:r w:rsidRPr="005C6642">
              <w:rPr>
                <w:rFonts w:hAnsi="宋体" w:hint="eastAsia"/>
                <w:kern w:val="0"/>
                <w:sz w:val="24"/>
              </w:rPr>
              <w:t>，标配原厂导轨</w:t>
            </w:r>
            <w:r w:rsidRPr="00C223D7">
              <w:rPr>
                <w:rFonts w:hAnsi="宋体" w:hint="eastAsia"/>
                <w:kern w:val="0"/>
                <w:sz w:val="24"/>
              </w:rPr>
              <w:t>高度</w:t>
            </w:r>
          </w:p>
        </w:tc>
      </w:tr>
      <w:tr w:rsidR="00746C87" w:rsidRPr="005C6642" w:rsidTr="008A7D45">
        <w:trPr>
          <w:trHeight w:val="806"/>
        </w:trPr>
        <w:tc>
          <w:tcPr>
            <w:tcW w:w="1276" w:type="dxa"/>
            <w:tcBorders>
              <w:top w:val="nil"/>
              <w:left w:val="single" w:sz="4" w:space="0" w:color="auto"/>
              <w:bottom w:val="single" w:sz="4" w:space="0" w:color="auto"/>
              <w:right w:val="single" w:sz="4" w:space="0" w:color="auto"/>
            </w:tcBorders>
            <w:shd w:val="clear" w:color="auto" w:fill="auto"/>
            <w:vAlign w:val="center"/>
          </w:tcPr>
          <w:p w:rsidR="00746C87" w:rsidRPr="005C6642" w:rsidRDefault="00746C87" w:rsidP="00E16098">
            <w:pPr>
              <w:widowControl/>
              <w:jc w:val="center"/>
              <w:rPr>
                <w:rFonts w:hAnsi="宋体"/>
                <w:kern w:val="0"/>
                <w:sz w:val="24"/>
              </w:rPr>
            </w:pPr>
            <w:r w:rsidRPr="005C6642">
              <w:rPr>
                <w:rFonts w:hAnsi="宋体" w:hint="eastAsia"/>
                <w:kern w:val="0"/>
                <w:sz w:val="24"/>
              </w:rPr>
              <w:t>处理器</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sidRPr="00C223D7">
              <w:rPr>
                <w:rFonts w:hAnsi="宋体" w:hint="eastAsia"/>
                <w:kern w:val="0"/>
                <w:sz w:val="24"/>
              </w:rPr>
              <w:t>等同或优于</w:t>
            </w:r>
            <w:r w:rsidRPr="00C77AFC">
              <w:rPr>
                <w:rFonts w:hAnsi="宋体" w:hint="eastAsia"/>
                <w:kern w:val="0"/>
                <w:sz w:val="24"/>
              </w:rPr>
              <w:t>英特尔至强银牌</w:t>
            </w:r>
            <w:r w:rsidRPr="00C77AFC">
              <w:rPr>
                <w:rFonts w:hAnsi="宋体" w:hint="eastAsia"/>
                <w:kern w:val="0"/>
                <w:sz w:val="24"/>
              </w:rPr>
              <w:t>4114(2.2GHz/10-core/13.75MB/85W)</w:t>
            </w:r>
            <w:r w:rsidRPr="00C77AFC">
              <w:rPr>
                <w:rFonts w:hAnsi="宋体" w:hint="eastAsia"/>
                <w:kern w:val="0"/>
                <w:sz w:val="24"/>
              </w:rPr>
              <w:t>处理器</w:t>
            </w:r>
            <w:r w:rsidRPr="00C223D7">
              <w:rPr>
                <w:rFonts w:hAnsi="宋体" w:hint="eastAsia"/>
                <w:kern w:val="0"/>
                <w:sz w:val="24"/>
              </w:rPr>
              <w:t>2</w:t>
            </w:r>
            <w:r w:rsidRPr="00C223D7">
              <w:rPr>
                <w:rFonts w:hAnsi="宋体" w:hint="eastAsia"/>
                <w:kern w:val="0"/>
                <w:sz w:val="24"/>
              </w:rPr>
              <w:t>颗</w:t>
            </w:r>
          </w:p>
        </w:tc>
      </w:tr>
      <w:tr w:rsidR="00746C87" w:rsidRPr="005C6642" w:rsidTr="008A7D45">
        <w:trPr>
          <w:trHeight w:val="739"/>
        </w:trPr>
        <w:tc>
          <w:tcPr>
            <w:tcW w:w="1276" w:type="dxa"/>
            <w:tcBorders>
              <w:top w:val="nil"/>
              <w:left w:val="single" w:sz="4" w:space="0" w:color="auto"/>
              <w:bottom w:val="single" w:sz="4" w:space="0" w:color="auto"/>
              <w:right w:val="single" w:sz="4" w:space="0" w:color="auto"/>
            </w:tcBorders>
            <w:shd w:val="clear" w:color="auto" w:fill="auto"/>
            <w:vAlign w:val="center"/>
          </w:tcPr>
          <w:p w:rsidR="00746C87" w:rsidRPr="005C6642" w:rsidRDefault="00746C87" w:rsidP="00E16098">
            <w:pPr>
              <w:widowControl/>
              <w:jc w:val="center"/>
              <w:rPr>
                <w:rFonts w:hAnsi="宋体"/>
                <w:kern w:val="0"/>
                <w:sz w:val="24"/>
              </w:rPr>
            </w:pPr>
            <w:r w:rsidRPr="005C6642">
              <w:rPr>
                <w:rFonts w:hAnsi="宋体" w:hint="eastAsia"/>
                <w:kern w:val="0"/>
                <w:sz w:val="24"/>
              </w:rPr>
              <w:t>内存</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sidRPr="00C223D7">
              <w:rPr>
                <w:rFonts w:hAnsi="宋体" w:hint="eastAsia"/>
                <w:kern w:val="0"/>
                <w:sz w:val="24"/>
              </w:rPr>
              <w:t>配置容量≥</w:t>
            </w:r>
            <w:r>
              <w:rPr>
                <w:rFonts w:hAnsi="宋体"/>
                <w:kern w:val="0"/>
                <w:sz w:val="24"/>
              </w:rPr>
              <w:t>2</w:t>
            </w:r>
            <w:r w:rsidRPr="00C223D7">
              <w:rPr>
                <w:rFonts w:hAnsi="宋体" w:hint="eastAsia"/>
                <w:kern w:val="0"/>
                <w:sz w:val="24"/>
              </w:rPr>
              <w:t>*</w:t>
            </w:r>
            <w:r>
              <w:rPr>
                <w:rFonts w:hAnsi="宋体"/>
                <w:kern w:val="0"/>
                <w:sz w:val="24"/>
              </w:rPr>
              <w:t>32</w:t>
            </w:r>
            <w:r w:rsidRPr="00C223D7">
              <w:rPr>
                <w:rFonts w:hAnsi="宋体" w:hint="eastAsia"/>
                <w:kern w:val="0"/>
                <w:sz w:val="24"/>
              </w:rPr>
              <w:t>GDDR4 RDIMM</w:t>
            </w:r>
            <w:r w:rsidRPr="00C223D7">
              <w:rPr>
                <w:rFonts w:hAnsi="宋体" w:hint="eastAsia"/>
                <w:kern w:val="0"/>
                <w:sz w:val="24"/>
              </w:rPr>
              <w:t>内存</w:t>
            </w:r>
            <w:r w:rsidRPr="00C223D7">
              <w:rPr>
                <w:rFonts w:hAnsi="宋体" w:hint="eastAsia"/>
                <w:kern w:val="0"/>
                <w:sz w:val="24"/>
              </w:rPr>
              <w:t xml:space="preserve"> 2666Hz</w:t>
            </w:r>
            <w:r>
              <w:rPr>
                <w:rFonts w:hAnsi="宋体"/>
                <w:kern w:val="0"/>
                <w:sz w:val="24"/>
              </w:rPr>
              <w:t>;</w:t>
            </w:r>
            <w:r>
              <w:rPr>
                <w:rFonts w:hAnsi="宋体" w:hint="eastAsia"/>
                <w:kern w:val="0"/>
                <w:sz w:val="24"/>
              </w:rPr>
              <w:t>配置</w:t>
            </w:r>
            <w:r w:rsidRPr="00C223D7">
              <w:rPr>
                <w:rFonts w:hAnsi="宋体" w:hint="eastAsia"/>
                <w:kern w:val="0"/>
                <w:sz w:val="24"/>
              </w:rPr>
              <w:t>≥</w:t>
            </w:r>
            <w:r w:rsidRPr="00C223D7">
              <w:rPr>
                <w:rFonts w:hAnsi="宋体" w:hint="eastAsia"/>
                <w:kern w:val="0"/>
                <w:sz w:val="24"/>
              </w:rPr>
              <w:t>24</w:t>
            </w:r>
            <w:r w:rsidRPr="00C223D7">
              <w:rPr>
                <w:rFonts w:hAnsi="宋体" w:hint="eastAsia"/>
                <w:kern w:val="0"/>
                <w:sz w:val="24"/>
              </w:rPr>
              <w:t>个</w:t>
            </w:r>
            <w:r w:rsidRPr="00C223D7">
              <w:rPr>
                <w:rFonts w:hAnsi="宋体" w:hint="eastAsia"/>
                <w:kern w:val="0"/>
                <w:sz w:val="24"/>
              </w:rPr>
              <w:t>DDR4 DIMM</w:t>
            </w:r>
            <w:r w:rsidRPr="00C223D7">
              <w:rPr>
                <w:rFonts w:hAnsi="宋体" w:hint="eastAsia"/>
                <w:kern w:val="0"/>
                <w:sz w:val="24"/>
              </w:rPr>
              <w:t>插槽</w:t>
            </w:r>
            <w:r>
              <w:rPr>
                <w:rFonts w:hAnsi="宋体" w:hint="eastAsia"/>
                <w:kern w:val="0"/>
                <w:sz w:val="24"/>
              </w:rPr>
              <w:t>；</w:t>
            </w:r>
          </w:p>
        </w:tc>
      </w:tr>
      <w:tr w:rsidR="00746C87" w:rsidRPr="005C6642" w:rsidTr="008A7D45">
        <w:trPr>
          <w:trHeight w:val="2117"/>
        </w:trPr>
        <w:tc>
          <w:tcPr>
            <w:tcW w:w="1276" w:type="dxa"/>
            <w:tcBorders>
              <w:top w:val="nil"/>
              <w:left w:val="single" w:sz="4" w:space="0" w:color="auto"/>
              <w:bottom w:val="single" w:sz="4" w:space="0" w:color="auto"/>
              <w:right w:val="single" w:sz="4" w:space="0" w:color="auto"/>
            </w:tcBorders>
            <w:shd w:val="clear" w:color="auto" w:fill="auto"/>
            <w:vAlign w:val="center"/>
          </w:tcPr>
          <w:p w:rsidR="00746C87" w:rsidRPr="005C6642" w:rsidRDefault="00746C87" w:rsidP="00E16098">
            <w:pPr>
              <w:widowControl/>
              <w:jc w:val="center"/>
              <w:rPr>
                <w:rFonts w:hAnsi="宋体"/>
                <w:kern w:val="0"/>
                <w:sz w:val="24"/>
              </w:rPr>
            </w:pPr>
            <w:r w:rsidRPr="005C6642">
              <w:rPr>
                <w:rFonts w:hAnsi="宋体" w:hint="eastAsia"/>
                <w:kern w:val="0"/>
                <w:sz w:val="24"/>
              </w:rPr>
              <w:t>存储</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Pr="005C6642" w:rsidRDefault="00746C87" w:rsidP="00A938FC">
            <w:pPr>
              <w:widowControl/>
              <w:jc w:val="left"/>
              <w:rPr>
                <w:rFonts w:hAnsi="宋体"/>
                <w:kern w:val="0"/>
                <w:sz w:val="24"/>
              </w:rPr>
            </w:pPr>
            <w:r w:rsidRPr="00C223D7">
              <w:rPr>
                <w:rFonts w:hAnsi="宋体" w:hint="eastAsia"/>
                <w:kern w:val="0"/>
                <w:sz w:val="24"/>
              </w:rPr>
              <w:t>硬盘类型支持</w:t>
            </w:r>
            <w:r w:rsidRPr="00C223D7">
              <w:rPr>
                <w:rFonts w:hAnsi="宋体" w:hint="eastAsia"/>
                <w:kern w:val="0"/>
                <w:sz w:val="24"/>
              </w:rPr>
              <w:t>SAS/SATA/SSD</w:t>
            </w:r>
            <w:r w:rsidRPr="00C223D7">
              <w:rPr>
                <w:rFonts w:hAnsi="宋体" w:hint="eastAsia"/>
                <w:kern w:val="0"/>
                <w:sz w:val="24"/>
              </w:rPr>
              <w:t>等多种存储介质支持的硬盘配置</w:t>
            </w:r>
            <w:r w:rsidRPr="00C223D7">
              <w:rPr>
                <w:rFonts w:hAnsi="宋体" w:hint="eastAsia"/>
                <w:kern w:val="0"/>
                <w:sz w:val="24"/>
              </w:rPr>
              <w:t>;</w:t>
            </w:r>
            <w:r w:rsidRPr="00C223D7">
              <w:rPr>
                <w:rFonts w:hAnsi="宋体" w:hint="eastAsia"/>
                <w:kern w:val="0"/>
                <w:sz w:val="24"/>
              </w:rPr>
              <w:t>支持插拔</w:t>
            </w:r>
            <w:r>
              <w:rPr>
                <w:rFonts w:hAnsi="宋体" w:hint="eastAsia"/>
                <w:kern w:val="0"/>
                <w:sz w:val="24"/>
              </w:rPr>
              <w:t>；</w:t>
            </w:r>
            <w:r w:rsidRPr="00C223D7">
              <w:rPr>
                <w:rFonts w:hAnsi="宋体" w:hint="eastAsia"/>
                <w:kern w:val="0"/>
                <w:sz w:val="24"/>
              </w:rPr>
              <w:t>配置≥</w:t>
            </w:r>
            <w:r w:rsidR="00A938FC">
              <w:rPr>
                <w:rFonts w:hAnsi="宋体" w:hint="eastAsia"/>
                <w:kern w:val="0"/>
                <w:sz w:val="24"/>
              </w:rPr>
              <w:t>4</w:t>
            </w:r>
            <w:r w:rsidRPr="00C223D7">
              <w:rPr>
                <w:rFonts w:hAnsi="宋体" w:hint="eastAsia"/>
                <w:kern w:val="0"/>
                <w:sz w:val="24"/>
              </w:rPr>
              <w:t>块</w:t>
            </w:r>
            <w:r w:rsidRPr="00C223D7">
              <w:rPr>
                <w:rFonts w:hAnsi="宋体" w:hint="eastAsia"/>
                <w:kern w:val="0"/>
                <w:sz w:val="24"/>
              </w:rPr>
              <w:t>1200GB SAS 10K</w:t>
            </w:r>
            <w:r>
              <w:rPr>
                <w:rFonts w:hAnsi="宋体"/>
                <w:kern w:val="0"/>
                <w:sz w:val="24"/>
              </w:rPr>
              <w:t>rpm-128MB</w:t>
            </w:r>
            <w:r w:rsidRPr="00C223D7">
              <w:rPr>
                <w:rFonts w:hAnsi="宋体" w:hint="eastAsia"/>
                <w:kern w:val="0"/>
                <w:sz w:val="24"/>
              </w:rPr>
              <w:t>转</w:t>
            </w:r>
            <w:r w:rsidRPr="00C223D7">
              <w:rPr>
                <w:rFonts w:hAnsi="宋体" w:hint="eastAsia"/>
                <w:kern w:val="0"/>
                <w:sz w:val="24"/>
              </w:rPr>
              <w:t>2.5</w:t>
            </w:r>
            <w:r w:rsidRPr="00C223D7">
              <w:rPr>
                <w:rFonts w:hAnsi="宋体" w:hint="eastAsia"/>
                <w:kern w:val="0"/>
                <w:sz w:val="24"/>
              </w:rPr>
              <w:t>寸热插拔硬盘</w:t>
            </w:r>
            <w:r>
              <w:rPr>
                <w:rFonts w:hAnsi="宋体" w:hint="eastAsia"/>
                <w:kern w:val="0"/>
                <w:sz w:val="24"/>
              </w:rPr>
              <w:t>；</w:t>
            </w:r>
            <w:r w:rsidRPr="00C223D7">
              <w:rPr>
                <w:rFonts w:hAnsi="宋体" w:hint="eastAsia"/>
                <w:kern w:val="0"/>
                <w:sz w:val="24"/>
              </w:rPr>
              <w:t>支持</w:t>
            </w:r>
            <w:r w:rsidRPr="00C77AFC">
              <w:rPr>
                <w:rFonts w:hAnsi="宋体"/>
                <w:kern w:val="0"/>
                <w:sz w:val="24"/>
              </w:rPr>
              <w:t>RAID0,1,5,6,10,50,60</w:t>
            </w:r>
            <w:r w:rsidRPr="00C223D7">
              <w:rPr>
                <w:rFonts w:hAnsi="宋体" w:hint="eastAsia"/>
                <w:kern w:val="0"/>
                <w:sz w:val="24"/>
              </w:rPr>
              <w:t>等磁盘冗余阵列技术；</w:t>
            </w:r>
          </w:p>
        </w:tc>
      </w:tr>
      <w:tr w:rsidR="00746C87" w:rsidRPr="005C6642" w:rsidTr="008A7D45">
        <w:trPr>
          <w:trHeight w:val="49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46C87" w:rsidRPr="005C6642" w:rsidRDefault="00746C87" w:rsidP="00E16098">
            <w:pPr>
              <w:widowControl/>
              <w:jc w:val="center"/>
              <w:rPr>
                <w:rFonts w:hAnsi="宋体"/>
                <w:kern w:val="0"/>
                <w:sz w:val="24"/>
              </w:rPr>
            </w:pPr>
            <w:r w:rsidRPr="005C6642">
              <w:rPr>
                <w:rFonts w:hAnsi="宋体" w:hint="eastAsia"/>
                <w:kern w:val="0"/>
                <w:sz w:val="24"/>
              </w:rPr>
              <w:t>I/O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sidRPr="00C223D7">
              <w:rPr>
                <w:rFonts w:hAnsi="宋体" w:hint="eastAsia"/>
                <w:kern w:val="0"/>
                <w:sz w:val="24"/>
              </w:rPr>
              <w:t>PCI-E I/O</w:t>
            </w:r>
            <w:r w:rsidRPr="00C223D7">
              <w:rPr>
                <w:rFonts w:hAnsi="宋体" w:hint="eastAsia"/>
                <w:kern w:val="0"/>
                <w:sz w:val="24"/>
              </w:rPr>
              <w:t>插槽总数：≥</w:t>
            </w:r>
            <w:r w:rsidRPr="00C223D7">
              <w:rPr>
                <w:rFonts w:hAnsi="宋体" w:hint="eastAsia"/>
                <w:kern w:val="0"/>
                <w:sz w:val="24"/>
              </w:rPr>
              <w:t>9</w:t>
            </w:r>
            <w:r w:rsidRPr="00C223D7">
              <w:rPr>
                <w:rFonts w:hAnsi="宋体" w:hint="eastAsia"/>
                <w:kern w:val="0"/>
                <w:sz w:val="24"/>
              </w:rPr>
              <w:t>个</w:t>
            </w:r>
          </w:p>
        </w:tc>
      </w:tr>
      <w:tr w:rsidR="00746C87" w:rsidRPr="005C6642" w:rsidTr="008A7D45">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46C87" w:rsidRPr="005C6642" w:rsidRDefault="00746C87" w:rsidP="00E16098">
            <w:pPr>
              <w:widowControl/>
              <w:jc w:val="center"/>
              <w:rPr>
                <w:rFonts w:hAnsi="宋体"/>
                <w:kern w:val="0"/>
                <w:sz w:val="24"/>
              </w:rPr>
            </w:pPr>
            <w:r w:rsidRPr="005C6642">
              <w:rPr>
                <w:rFonts w:hAnsi="宋体" w:hint="eastAsia"/>
                <w:kern w:val="0"/>
                <w:sz w:val="24"/>
              </w:rPr>
              <w:t>网络</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sidRPr="005C6642">
              <w:rPr>
                <w:rFonts w:hAnsi="宋体" w:hint="eastAsia"/>
                <w:kern w:val="0"/>
                <w:sz w:val="24"/>
              </w:rPr>
              <w:t>提供≥</w:t>
            </w:r>
            <w:r w:rsidRPr="005C6642">
              <w:rPr>
                <w:rFonts w:hAnsi="宋体" w:hint="eastAsia"/>
                <w:kern w:val="0"/>
                <w:sz w:val="24"/>
              </w:rPr>
              <w:t>1</w:t>
            </w:r>
            <w:r w:rsidRPr="005C6642">
              <w:rPr>
                <w:rFonts w:hAnsi="宋体" w:hint="eastAsia"/>
                <w:kern w:val="0"/>
                <w:sz w:val="24"/>
              </w:rPr>
              <w:t>个网卡专用插槽（不占用</w:t>
            </w:r>
            <w:r w:rsidRPr="005C6642">
              <w:rPr>
                <w:rFonts w:hAnsi="宋体" w:hint="eastAsia"/>
                <w:kern w:val="0"/>
                <w:sz w:val="24"/>
              </w:rPr>
              <w:t>PCIE</w:t>
            </w:r>
            <w:r w:rsidRPr="005C6642">
              <w:rPr>
                <w:rFonts w:hAnsi="宋体" w:hint="eastAsia"/>
                <w:kern w:val="0"/>
                <w:sz w:val="24"/>
              </w:rPr>
              <w:t>扩展槽），配置≥</w:t>
            </w:r>
            <w:r w:rsidRPr="005C6642">
              <w:rPr>
                <w:rFonts w:hAnsi="宋体" w:hint="eastAsia"/>
                <w:kern w:val="0"/>
                <w:sz w:val="24"/>
              </w:rPr>
              <w:t>2</w:t>
            </w:r>
            <w:r w:rsidRPr="005C6642">
              <w:rPr>
                <w:rFonts w:hAnsi="宋体" w:hint="eastAsia"/>
                <w:kern w:val="0"/>
                <w:sz w:val="24"/>
              </w:rPr>
              <w:t>块</w:t>
            </w:r>
            <w:r w:rsidRPr="005C6642">
              <w:rPr>
                <w:rFonts w:hAnsi="宋体" w:hint="eastAsia"/>
                <w:kern w:val="0"/>
                <w:sz w:val="24"/>
              </w:rPr>
              <w:t>2</w:t>
            </w:r>
            <w:r w:rsidRPr="005C6642">
              <w:rPr>
                <w:rFonts w:hAnsi="宋体" w:hint="eastAsia"/>
                <w:kern w:val="0"/>
                <w:sz w:val="24"/>
              </w:rPr>
              <w:t>端口万兆以太网网卡，满配万兆多模模块</w:t>
            </w:r>
            <w:r>
              <w:rPr>
                <w:rFonts w:hAnsi="宋体" w:hint="eastAsia"/>
                <w:kern w:val="0"/>
                <w:sz w:val="24"/>
              </w:rPr>
              <w:t>；</w:t>
            </w:r>
            <w:r w:rsidRPr="00C223D7">
              <w:rPr>
                <w:rFonts w:hAnsi="宋体" w:hint="eastAsia"/>
                <w:kern w:val="0"/>
                <w:sz w:val="24"/>
              </w:rPr>
              <w:t>≥</w:t>
            </w:r>
            <w:r>
              <w:rPr>
                <w:rFonts w:hAnsi="宋体"/>
                <w:kern w:val="0"/>
                <w:sz w:val="24"/>
              </w:rPr>
              <w:t>6</w:t>
            </w:r>
            <w:r w:rsidRPr="00C223D7">
              <w:rPr>
                <w:rFonts w:hAnsi="宋体" w:hint="eastAsia"/>
                <w:kern w:val="0"/>
                <w:sz w:val="24"/>
              </w:rPr>
              <w:t>端口</w:t>
            </w:r>
            <w:r w:rsidRPr="00C223D7">
              <w:rPr>
                <w:rFonts w:hAnsi="宋体" w:hint="eastAsia"/>
                <w:kern w:val="0"/>
                <w:sz w:val="24"/>
              </w:rPr>
              <w:t>GE</w:t>
            </w:r>
            <w:r w:rsidRPr="00C223D7">
              <w:rPr>
                <w:rFonts w:hAnsi="宋体" w:hint="eastAsia"/>
                <w:kern w:val="0"/>
                <w:sz w:val="24"/>
              </w:rPr>
              <w:t>，≥</w:t>
            </w:r>
            <w:r w:rsidRPr="00C223D7">
              <w:rPr>
                <w:rFonts w:hAnsi="宋体" w:hint="eastAsia"/>
                <w:kern w:val="0"/>
                <w:sz w:val="24"/>
              </w:rPr>
              <w:t>2</w:t>
            </w:r>
            <w:r w:rsidRPr="00C223D7">
              <w:rPr>
                <w:rFonts w:hAnsi="宋体" w:hint="eastAsia"/>
                <w:kern w:val="0"/>
                <w:sz w:val="24"/>
              </w:rPr>
              <w:t>端口</w:t>
            </w:r>
            <w:r w:rsidRPr="00C223D7">
              <w:rPr>
                <w:rFonts w:hAnsi="宋体" w:hint="eastAsia"/>
                <w:kern w:val="0"/>
                <w:sz w:val="24"/>
              </w:rPr>
              <w:t>10GE</w:t>
            </w:r>
          </w:p>
        </w:tc>
      </w:tr>
      <w:tr w:rsidR="00746C87" w:rsidRPr="005C6642" w:rsidTr="008A7D45">
        <w:trPr>
          <w:trHeight w:val="1129"/>
        </w:trPr>
        <w:tc>
          <w:tcPr>
            <w:tcW w:w="1276" w:type="dxa"/>
            <w:tcBorders>
              <w:top w:val="nil"/>
              <w:left w:val="single" w:sz="4" w:space="0" w:color="auto"/>
              <w:bottom w:val="single" w:sz="4" w:space="0" w:color="auto"/>
              <w:right w:val="single" w:sz="4" w:space="0" w:color="auto"/>
            </w:tcBorders>
            <w:shd w:val="clear" w:color="auto" w:fill="auto"/>
            <w:vAlign w:val="center"/>
          </w:tcPr>
          <w:p w:rsidR="00746C87" w:rsidRPr="005C6642" w:rsidRDefault="00746C87" w:rsidP="00E16098">
            <w:pPr>
              <w:widowControl/>
              <w:jc w:val="center"/>
              <w:rPr>
                <w:rFonts w:hAnsi="宋体"/>
                <w:kern w:val="0"/>
                <w:sz w:val="24"/>
              </w:rPr>
            </w:pPr>
            <w:r w:rsidRPr="005C6642">
              <w:rPr>
                <w:rFonts w:hAnsi="宋体" w:hint="eastAsia"/>
                <w:kern w:val="0"/>
                <w:sz w:val="24"/>
              </w:rPr>
              <w:t>接口</w:t>
            </w:r>
          </w:p>
        </w:tc>
        <w:tc>
          <w:tcPr>
            <w:tcW w:w="7088" w:type="dxa"/>
            <w:gridSpan w:val="2"/>
            <w:tcBorders>
              <w:top w:val="nil"/>
              <w:left w:val="nil"/>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sidRPr="005C6642">
              <w:rPr>
                <w:rFonts w:hAnsi="宋体" w:hint="eastAsia"/>
                <w:kern w:val="0"/>
                <w:sz w:val="24"/>
              </w:rPr>
              <w:t>≥</w:t>
            </w:r>
            <w:r w:rsidRPr="005C6642">
              <w:rPr>
                <w:rFonts w:hAnsi="宋体" w:hint="eastAsia"/>
                <w:kern w:val="0"/>
                <w:sz w:val="24"/>
              </w:rPr>
              <w:t>5</w:t>
            </w:r>
            <w:r w:rsidRPr="005C6642">
              <w:rPr>
                <w:rFonts w:hAnsi="宋体" w:hint="eastAsia"/>
                <w:kern w:val="0"/>
                <w:sz w:val="24"/>
              </w:rPr>
              <w:t>个</w:t>
            </w:r>
            <w:r w:rsidRPr="005C6642">
              <w:rPr>
                <w:rFonts w:hAnsi="宋体" w:hint="eastAsia"/>
                <w:kern w:val="0"/>
                <w:sz w:val="24"/>
              </w:rPr>
              <w:t>USB3.0</w:t>
            </w:r>
            <w:r w:rsidRPr="005C6642">
              <w:rPr>
                <w:rFonts w:hAnsi="宋体" w:hint="eastAsia"/>
                <w:kern w:val="0"/>
                <w:sz w:val="24"/>
              </w:rPr>
              <w:t>接口，最高可扩展至</w:t>
            </w:r>
            <w:r w:rsidRPr="005C6642">
              <w:rPr>
                <w:rFonts w:hAnsi="宋体" w:hint="eastAsia"/>
                <w:kern w:val="0"/>
                <w:sz w:val="24"/>
              </w:rPr>
              <w:t>6</w:t>
            </w:r>
            <w:r w:rsidRPr="005C6642">
              <w:rPr>
                <w:rFonts w:hAnsi="宋体" w:hint="eastAsia"/>
                <w:kern w:val="0"/>
                <w:sz w:val="24"/>
              </w:rPr>
              <w:t>个</w:t>
            </w:r>
            <w:r w:rsidRPr="005C6642">
              <w:rPr>
                <w:rFonts w:hAnsi="宋体" w:hint="eastAsia"/>
                <w:kern w:val="0"/>
                <w:sz w:val="24"/>
              </w:rPr>
              <w:t>USB</w:t>
            </w:r>
            <w:r w:rsidRPr="005C6642">
              <w:rPr>
                <w:rFonts w:hAnsi="宋体" w:hint="eastAsia"/>
                <w:kern w:val="0"/>
                <w:sz w:val="24"/>
              </w:rPr>
              <w:t>接口；标配</w:t>
            </w:r>
            <w:r w:rsidRPr="005C6642">
              <w:rPr>
                <w:rFonts w:hAnsi="宋体" w:hint="eastAsia"/>
                <w:kern w:val="0"/>
                <w:sz w:val="24"/>
              </w:rPr>
              <w:t>1</w:t>
            </w:r>
            <w:r w:rsidRPr="005C6642">
              <w:rPr>
                <w:rFonts w:hAnsi="宋体" w:hint="eastAsia"/>
                <w:kern w:val="0"/>
                <w:sz w:val="24"/>
              </w:rPr>
              <w:t>个</w:t>
            </w:r>
            <w:r w:rsidRPr="005C6642">
              <w:rPr>
                <w:rFonts w:hAnsi="宋体" w:hint="eastAsia"/>
                <w:kern w:val="0"/>
                <w:sz w:val="24"/>
              </w:rPr>
              <w:t>VGA</w:t>
            </w:r>
            <w:r w:rsidRPr="005C6642">
              <w:rPr>
                <w:rFonts w:hAnsi="宋体" w:hint="eastAsia"/>
                <w:kern w:val="0"/>
                <w:sz w:val="24"/>
              </w:rPr>
              <w:t>，可选配支持最高</w:t>
            </w:r>
            <w:r w:rsidRPr="005C6642">
              <w:rPr>
                <w:rFonts w:hAnsi="宋体" w:hint="eastAsia"/>
                <w:kern w:val="0"/>
                <w:sz w:val="24"/>
              </w:rPr>
              <w:t>2</w:t>
            </w:r>
            <w:r w:rsidRPr="005C6642">
              <w:rPr>
                <w:rFonts w:hAnsi="宋体" w:hint="eastAsia"/>
                <w:kern w:val="0"/>
                <w:sz w:val="24"/>
              </w:rPr>
              <w:t>个</w:t>
            </w:r>
            <w:r w:rsidRPr="005C6642">
              <w:rPr>
                <w:rFonts w:hAnsi="宋体" w:hint="eastAsia"/>
                <w:kern w:val="0"/>
                <w:sz w:val="24"/>
              </w:rPr>
              <w:t>VGA</w:t>
            </w:r>
            <w:r w:rsidRPr="005C6642">
              <w:rPr>
                <w:rFonts w:hAnsi="宋体" w:hint="eastAsia"/>
                <w:kern w:val="0"/>
                <w:sz w:val="24"/>
              </w:rPr>
              <w:t>接口；支持后部独立的管理端口；</w:t>
            </w:r>
          </w:p>
        </w:tc>
      </w:tr>
      <w:tr w:rsidR="00746C87" w:rsidRPr="005C6642" w:rsidTr="008A7D45">
        <w:trPr>
          <w:trHeight w:val="836"/>
        </w:trPr>
        <w:tc>
          <w:tcPr>
            <w:tcW w:w="1276" w:type="dxa"/>
            <w:tcBorders>
              <w:top w:val="nil"/>
              <w:left w:val="single" w:sz="4" w:space="0" w:color="auto"/>
              <w:bottom w:val="single" w:sz="4" w:space="0" w:color="000000"/>
              <w:right w:val="single" w:sz="4" w:space="0" w:color="auto"/>
            </w:tcBorders>
            <w:shd w:val="clear" w:color="auto" w:fill="auto"/>
            <w:vAlign w:val="center"/>
          </w:tcPr>
          <w:p w:rsidR="00746C87" w:rsidRPr="005C6642" w:rsidRDefault="00746C87" w:rsidP="00E16098">
            <w:pPr>
              <w:widowControl/>
              <w:jc w:val="center"/>
              <w:rPr>
                <w:rFonts w:hAnsi="宋体"/>
                <w:kern w:val="0"/>
                <w:sz w:val="24"/>
              </w:rPr>
            </w:pPr>
            <w:r w:rsidRPr="005C6642">
              <w:rPr>
                <w:rFonts w:hAnsi="宋体" w:hint="eastAsia"/>
                <w:kern w:val="0"/>
                <w:sz w:val="24"/>
              </w:rPr>
              <w:t>可用性</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sidRPr="005C6642">
              <w:rPr>
                <w:rFonts w:hAnsi="宋体" w:hint="eastAsia"/>
                <w:kern w:val="0"/>
                <w:sz w:val="24"/>
              </w:rPr>
              <w:t>2</w:t>
            </w:r>
            <w:r w:rsidRPr="005C6642">
              <w:rPr>
                <w:rFonts w:hAnsi="宋体" w:hint="eastAsia"/>
                <w:kern w:val="0"/>
                <w:sz w:val="24"/>
              </w:rPr>
              <w:t>个≥</w:t>
            </w:r>
            <w:r>
              <w:rPr>
                <w:rFonts w:hAnsi="宋体"/>
                <w:kern w:val="0"/>
                <w:sz w:val="24"/>
              </w:rPr>
              <w:t>1500</w:t>
            </w:r>
            <w:r w:rsidRPr="005C6642">
              <w:rPr>
                <w:rFonts w:hAnsi="宋体" w:hint="eastAsia"/>
                <w:kern w:val="0"/>
                <w:sz w:val="24"/>
              </w:rPr>
              <w:t>w</w:t>
            </w:r>
            <w:r w:rsidRPr="005C6642">
              <w:rPr>
                <w:rFonts w:hAnsi="宋体" w:hint="eastAsia"/>
                <w:kern w:val="0"/>
                <w:sz w:val="24"/>
              </w:rPr>
              <w:t>铂金版热插拔冗余电源</w:t>
            </w:r>
            <w:r>
              <w:rPr>
                <w:rFonts w:hAnsi="宋体" w:hint="eastAsia"/>
                <w:kern w:val="0"/>
                <w:sz w:val="24"/>
              </w:rPr>
              <w:t>，提供</w:t>
            </w:r>
            <w:r w:rsidRPr="005C6642">
              <w:rPr>
                <w:rFonts w:hAnsi="宋体" w:hint="eastAsia"/>
                <w:kern w:val="0"/>
                <w:sz w:val="24"/>
              </w:rPr>
              <w:t>热插拔冗余风扇</w:t>
            </w:r>
            <w:r>
              <w:rPr>
                <w:rFonts w:hAnsi="宋体" w:hint="eastAsia"/>
                <w:kern w:val="0"/>
                <w:sz w:val="24"/>
              </w:rPr>
              <w:t>，</w:t>
            </w:r>
            <w:r w:rsidRPr="005C6642">
              <w:rPr>
                <w:rFonts w:hAnsi="宋体" w:hint="eastAsia"/>
                <w:kern w:val="0"/>
                <w:sz w:val="24"/>
              </w:rPr>
              <w:t>工作温度</w:t>
            </w:r>
          </w:p>
        </w:tc>
      </w:tr>
      <w:tr w:rsidR="00746C87" w:rsidRPr="005C6642" w:rsidTr="008A7D45">
        <w:trPr>
          <w:trHeight w:val="734"/>
        </w:trPr>
        <w:tc>
          <w:tcPr>
            <w:tcW w:w="1276" w:type="dxa"/>
            <w:tcBorders>
              <w:top w:val="nil"/>
              <w:left w:val="single" w:sz="4" w:space="0" w:color="auto"/>
              <w:bottom w:val="single" w:sz="4" w:space="0" w:color="000000"/>
              <w:right w:val="single" w:sz="4" w:space="0" w:color="auto"/>
            </w:tcBorders>
            <w:shd w:val="clear" w:color="auto" w:fill="auto"/>
            <w:vAlign w:val="center"/>
          </w:tcPr>
          <w:p w:rsidR="00746C87" w:rsidRPr="005C6642" w:rsidRDefault="00746C87" w:rsidP="00E16098">
            <w:pPr>
              <w:widowControl/>
              <w:jc w:val="center"/>
              <w:rPr>
                <w:rFonts w:hAnsi="宋体"/>
                <w:kern w:val="0"/>
                <w:sz w:val="24"/>
              </w:rPr>
            </w:pPr>
            <w:r w:rsidRPr="005C6642">
              <w:rPr>
                <w:rFonts w:hAnsi="宋体" w:hint="eastAsia"/>
                <w:kern w:val="0"/>
                <w:sz w:val="24"/>
              </w:rPr>
              <w:t>服务</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Pr="005C6642" w:rsidRDefault="00746C87" w:rsidP="008A7D45">
            <w:pPr>
              <w:widowControl/>
              <w:jc w:val="left"/>
              <w:rPr>
                <w:rFonts w:hAnsi="宋体"/>
                <w:kern w:val="0"/>
                <w:sz w:val="24"/>
              </w:rPr>
            </w:pPr>
            <w:r>
              <w:rPr>
                <w:rFonts w:hAnsi="宋体" w:hint="eastAsia"/>
                <w:kern w:val="0"/>
                <w:sz w:val="24"/>
              </w:rPr>
              <w:t>原厂实施，三</w:t>
            </w:r>
            <w:r w:rsidRPr="005C6642">
              <w:rPr>
                <w:rFonts w:hAnsi="宋体" w:hint="eastAsia"/>
                <w:kern w:val="0"/>
                <w:sz w:val="24"/>
              </w:rPr>
              <w:t>年</w:t>
            </w:r>
            <w:r>
              <w:rPr>
                <w:rFonts w:hAnsi="宋体" w:hint="eastAsia"/>
                <w:kern w:val="0"/>
                <w:sz w:val="24"/>
              </w:rPr>
              <w:t>7*</w:t>
            </w:r>
            <w:r>
              <w:rPr>
                <w:rFonts w:hAnsi="宋体"/>
                <w:kern w:val="0"/>
                <w:sz w:val="24"/>
              </w:rPr>
              <w:t>24</w:t>
            </w:r>
            <w:r>
              <w:rPr>
                <w:rFonts w:hAnsi="宋体" w:hint="eastAsia"/>
                <w:kern w:val="0"/>
                <w:sz w:val="24"/>
              </w:rPr>
              <w:t>原厂维保；</w:t>
            </w:r>
          </w:p>
        </w:tc>
      </w:tr>
      <w:tr w:rsidR="00746C87" w:rsidTr="008A7D45">
        <w:trPr>
          <w:trHeight w:val="734"/>
        </w:trPr>
        <w:tc>
          <w:tcPr>
            <w:tcW w:w="1276" w:type="dxa"/>
            <w:tcBorders>
              <w:top w:val="nil"/>
              <w:left w:val="single" w:sz="4" w:space="0" w:color="auto"/>
              <w:bottom w:val="single" w:sz="4" w:space="0" w:color="000000"/>
              <w:right w:val="single" w:sz="4" w:space="0" w:color="auto"/>
            </w:tcBorders>
            <w:shd w:val="clear" w:color="auto" w:fill="auto"/>
            <w:vAlign w:val="center"/>
          </w:tcPr>
          <w:p w:rsidR="00746C87" w:rsidRPr="005C6642" w:rsidRDefault="00746C87" w:rsidP="00E16098">
            <w:pPr>
              <w:widowControl/>
              <w:jc w:val="center"/>
              <w:rPr>
                <w:rFonts w:hAnsi="宋体"/>
                <w:kern w:val="0"/>
                <w:sz w:val="24"/>
              </w:rPr>
            </w:pPr>
            <w:r>
              <w:rPr>
                <w:rFonts w:hAnsi="宋体" w:hint="eastAsia"/>
                <w:kern w:val="0"/>
                <w:sz w:val="24"/>
              </w:rPr>
              <w:t>兼容性</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Default="00746C87" w:rsidP="008A7D45">
            <w:pPr>
              <w:widowControl/>
              <w:jc w:val="left"/>
              <w:rPr>
                <w:rFonts w:hAnsi="宋体"/>
                <w:kern w:val="0"/>
                <w:sz w:val="24"/>
              </w:rPr>
            </w:pPr>
            <w:r w:rsidRPr="00C223D7">
              <w:rPr>
                <w:rFonts w:hAnsi="宋体" w:hint="eastAsia"/>
                <w:kern w:val="0"/>
                <w:sz w:val="24"/>
              </w:rPr>
              <w:t>支持</w:t>
            </w:r>
            <w:r w:rsidRPr="00C223D7">
              <w:rPr>
                <w:rFonts w:hAnsi="宋体" w:hint="eastAsia"/>
                <w:kern w:val="0"/>
                <w:sz w:val="24"/>
              </w:rPr>
              <w:t>Windows</w:t>
            </w:r>
            <w:r w:rsidRPr="00C223D7">
              <w:rPr>
                <w:rFonts w:hAnsi="宋体" w:hint="eastAsia"/>
                <w:kern w:val="0"/>
                <w:sz w:val="24"/>
              </w:rPr>
              <w:t>、</w:t>
            </w:r>
            <w:r w:rsidRPr="00C223D7">
              <w:rPr>
                <w:rFonts w:hAnsi="宋体" w:hint="eastAsia"/>
                <w:kern w:val="0"/>
                <w:sz w:val="24"/>
              </w:rPr>
              <w:t>Redhat Linux</w:t>
            </w:r>
            <w:r w:rsidRPr="00C223D7">
              <w:rPr>
                <w:rFonts w:hAnsi="宋体" w:hint="eastAsia"/>
                <w:kern w:val="0"/>
                <w:sz w:val="24"/>
              </w:rPr>
              <w:t>、</w:t>
            </w:r>
            <w:r w:rsidRPr="00C223D7">
              <w:rPr>
                <w:rFonts w:hAnsi="宋体" w:hint="eastAsia"/>
                <w:kern w:val="0"/>
                <w:sz w:val="24"/>
              </w:rPr>
              <w:t>SuSE Linux</w:t>
            </w:r>
            <w:r w:rsidRPr="00C223D7">
              <w:rPr>
                <w:rFonts w:hAnsi="宋体" w:hint="eastAsia"/>
                <w:kern w:val="0"/>
                <w:sz w:val="24"/>
              </w:rPr>
              <w:t>、</w:t>
            </w:r>
            <w:r w:rsidRPr="00C223D7">
              <w:rPr>
                <w:rFonts w:hAnsi="宋体" w:hint="eastAsia"/>
                <w:kern w:val="0"/>
                <w:sz w:val="24"/>
              </w:rPr>
              <w:t>Citrix XenServer</w:t>
            </w:r>
            <w:r w:rsidRPr="00C223D7">
              <w:rPr>
                <w:rFonts w:hAnsi="宋体" w:hint="eastAsia"/>
                <w:kern w:val="0"/>
                <w:sz w:val="24"/>
              </w:rPr>
              <w:t>，</w:t>
            </w:r>
            <w:r w:rsidRPr="00C223D7">
              <w:rPr>
                <w:rFonts w:hAnsi="宋体" w:hint="eastAsia"/>
                <w:kern w:val="0"/>
                <w:sz w:val="24"/>
              </w:rPr>
              <w:t>FusionSphere</w:t>
            </w:r>
            <w:r w:rsidRPr="00C223D7">
              <w:rPr>
                <w:rFonts w:hAnsi="宋体" w:hint="eastAsia"/>
                <w:kern w:val="0"/>
                <w:sz w:val="24"/>
              </w:rPr>
              <w:t>，</w:t>
            </w:r>
            <w:r w:rsidRPr="00C223D7">
              <w:rPr>
                <w:rFonts w:hAnsi="宋体" w:hint="eastAsia"/>
                <w:kern w:val="0"/>
                <w:sz w:val="24"/>
              </w:rPr>
              <w:t xml:space="preserve">vmware </w:t>
            </w:r>
            <w:r w:rsidRPr="00C223D7">
              <w:rPr>
                <w:rFonts w:hAnsi="宋体" w:hint="eastAsia"/>
                <w:kern w:val="0"/>
                <w:sz w:val="24"/>
              </w:rPr>
              <w:t>等其他主流操作系统</w:t>
            </w:r>
          </w:p>
        </w:tc>
      </w:tr>
      <w:tr w:rsidR="00746C87" w:rsidRPr="009011CD" w:rsidTr="008A7D45">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46C87" w:rsidRPr="005C6642" w:rsidRDefault="00746C87" w:rsidP="00E16098">
            <w:pPr>
              <w:widowControl/>
              <w:jc w:val="center"/>
              <w:rPr>
                <w:rFonts w:hAnsi="宋体"/>
                <w:kern w:val="0"/>
                <w:sz w:val="24"/>
              </w:rPr>
            </w:pPr>
            <w:r>
              <w:rPr>
                <w:rFonts w:hAnsi="宋体" w:hint="eastAsia"/>
                <w:kern w:val="0"/>
                <w:sz w:val="24"/>
              </w:rPr>
              <w:t>品牌</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Pr="009011CD" w:rsidRDefault="00E16098" w:rsidP="008A7D45">
            <w:pPr>
              <w:widowControl/>
              <w:jc w:val="left"/>
              <w:rPr>
                <w:rFonts w:hAnsi="宋体"/>
                <w:kern w:val="0"/>
                <w:sz w:val="24"/>
              </w:rPr>
            </w:pPr>
            <w:r>
              <w:rPr>
                <w:rFonts w:hAnsi="宋体" w:hint="eastAsia"/>
                <w:kern w:val="0"/>
                <w:sz w:val="24"/>
              </w:rPr>
              <w:t>联想、华为、戴尔</w:t>
            </w:r>
          </w:p>
        </w:tc>
      </w:tr>
    </w:tbl>
    <w:p w:rsidR="00C77AFC" w:rsidRDefault="007C0A4F" w:rsidP="00E16098">
      <w:pPr>
        <w:pStyle w:val="1"/>
      </w:pPr>
      <w:r>
        <w:rPr>
          <w:rFonts w:hint="eastAsia"/>
          <w:sz w:val="28"/>
          <w:szCs w:val="28"/>
        </w:rPr>
        <w:lastRenderedPageBreak/>
        <w:t>标段二：</w:t>
      </w:r>
      <w:r w:rsidR="00E16098" w:rsidRPr="00E16098">
        <w:rPr>
          <w:rFonts w:hint="eastAsia"/>
          <w:sz w:val="28"/>
          <w:szCs w:val="28"/>
        </w:rPr>
        <w:t>存储采购要求</w:t>
      </w:r>
    </w:p>
    <w:tbl>
      <w:tblPr>
        <w:tblW w:w="87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60"/>
        <w:gridCol w:w="1331"/>
        <w:gridCol w:w="6488"/>
      </w:tblGrid>
      <w:tr w:rsidR="00E16098" w:rsidRPr="00B111D4" w:rsidTr="00E16098">
        <w:trPr>
          <w:trHeight w:val="252"/>
        </w:trPr>
        <w:tc>
          <w:tcPr>
            <w:tcW w:w="960" w:type="dxa"/>
            <w:shd w:val="clear" w:color="000000" w:fill="A6A6A6"/>
            <w:vAlign w:val="center"/>
          </w:tcPr>
          <w:p w:rsidR="00E16098" w:rsidRPr="00B111D4" w:rsidRDefault="00E16098" w:rsidP="00003860">
            <w:pPr>
              <w:widowControl/>
              <w:jc w:val="center"/>
              <w:rPr>
                <w:rFonts w:asciiTheme="minorEastAsia" w:hAnsiTheme="minorEastAsia" w:cs="Arial"/>
                <w:kern w:val="0"/>
                <w:szCs w:val="21"/>
              </w:rPr>
            </w:pPr>
            <w:r w:rsidRPr="00B111D4">
              <w:rPr>
                <w:rFonts w:asciiTheme="minorEastAsia" w:hAnsiTheme="minorEastAsia" w:cs="Arial" w:hint="eastAsia"/>
                <w:kern w:val="0"/>
                <w:szCs w:val="21"/>
              </w:rPr>
              <w:t>序号</w:t>
            </w:r>
          </w:p>
        </w:tc>
        <w:tc>
          <w:tcPr>
            <w:tcW w:w="1331" w:type="dxa"/>
            <w:shd w:val="clear" w:color="000000" w:fill="A6A6A6"/>
            <w:vAlign w:val="center"/>
          </w:tcPr>
          <w:p w:rsidR="00E16098" w:rsidRPr="00B111D4" w:rsidRDefault="00E16098" w:rsidP="00003860">
            <w:pPr>
              <w:widowControl/>
              <w:jc w:val="center"/>
              <w:rPr>
                <w:rFonts w:asciiTheme="minorEastAsia" w:hAnsiTheme="minorEastAsia" w:cs="Arial"/>
                <w:kern w:val="0"/>
                <w:szCs w:val="21"/>
              </w:rPr>
            </w:pPr>
            <w:r w:rsidRPr="00B111D4">
              <w:rPr>
                <w:rFonts w:asciiTheme="minorEastAsia" w:hAnsiTheme="minorEastAsia" w:cs="Arial" w:hint="eastAsia"/>
                <w:kern w:val="0"/>
                <w:szCs w:val="21"/>
              </w:rPr>
              <w:t>指标项</w:t>
            </w:r>
          </w:p>
        </w:tc>
        <w:tc>
          <w:tcPr>
            <w:tcW w:w="6488" w:type="dxa"/>
            <w:shd w:val="clear" w:color="000000" w:fill="A6A6A6"/>
            <w:vAlign w:val="center"/>
          </w:tcPr>
          <w:p w:rsidR="00E16098" w:rsidRPr="00B111D4" w:rsidRDefault="00E16098" w:rsidP="00003860">
            <w:pPr>
              <w:widowControl/>
              <w:jc w:val="center"/>
              <w:rPr>
                <w:rFonts w:asciiTheme="minorEastAsia" w:hAnsiTheme="minorEastAsia" w:cs="Arial"/>
                <w:kern w:val="0"/>
                <w:szCs w:val="21"/>
              </w:rPr>
            </w:pPr>
            <w:r w:rsidRPr="00B111D4">
              <w:rPr>
                <w:rFonts w:asciiTheme="minorEastAsia" w:hAnsiTheme="minorEastAsia" w:cs="Arial" w:hint="eastAsia"/>
                <w:kern w:val="0"/>
                <w:szCs w:val="21"/>
              </w:rPr>
              <w:t>指标要求</w:t>
            </w:r>
          </w:p>
        </w:tc>
      </w:tr>
      <w:tr w:rsidR="00E16098" w:rsidRPr="00B111D4" w:rsidTr="00E16098">
        <w:trPr>
          <w:trHeight w:val="276"/>
        </w:trPr>
        <w:tc>
          <w:tcPr>
            <w:tcW w:w="960" w:type="dxa"/>
            <w:shd w:val="clear" w:color="auto" w:fill="auto"/>
            <w:vAlign w:val="center"/>
            <w:hideMark/>
          </w:tcPr>
          <w:p w:rsidR="00E16098" w:rsidRPr="00FB437B" w:rsidRDefault="00E16098" w:rsidP="00F7128F">
            <w:pPr>
              <w:widowControl/>
              <w:jc w:val="center"/>
              <w:rPr>
                <w:rFonts w:ascii="宋体" w:hAnsi="宋体" w:cs="Arial"/>
                <w:kern w:val="0"/>
                <w:szCs w:val="21"/>
              </w:rPr>
            </w:pPr>
            <w:r>
              <w:rPr>
                <w:rFonts w:ascii="宋体" w:hAnsi="宋体" w:cs="Arial"/>
                <w:kern w:val="0"/>
                <w:szCs w:val="21"/>
              </w:rPr>
              <w:t>1</w:t>
            </w:r>
          </w:p>
        </w:tc>
        <w:tc>
          <w:tcPr>
            <w:tcW w:w="1331"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体系架构</w:t>
            </w:r>
          </w:p>
        </w:tc>
        <w:tc>
          <w:tcPr>
            <w:tcW w:w="6488"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同时支持NAS、IP SAN和FC SAN</w:t>
            </w:r>
            <w:r>
              <w:rPr>
                <w:rFonts w:ascii="宋体" w:hAnsi="宋体" w:cs="Arial" w:hint="eastAsia"/>
                <w:color w:val="000000"/>
                <w:kern w:val="0"/>
                <w:szCs w:val="21"/>
              </w:rPr>
              <w:t>，</w:t>
            </w:r>
            <w:r w:rsidRPr="00FB437B">
              <w:rPr>
                <w:rFonts w:ascii="宋体" w:hAnsi="宋体" w:cs="Arial" w:hint="eastAsia"/>
                <w:color w:val="000000"/>
                <w:kern w:val="0"/>
                <w:szCs w:val="21"/>
              </w:rPr>
              <w:t>不需额外配置NAS网关,多控架构</w:t>
            </w:r>
          </w:p>
        </w:tc>
      </w:tr>
      <w:tr w:rsidR="00E16098" w:rsidRPr="00B111D4" w:rsidTr="00E16098">
        <w:trPr>
          <w:trHeight w:val="546"/>
        </w:trPr>
        <w:tc>
          <w:tcPr>
            <w:tcW w:w="960" w:type="dxa"/>
            <w:shd w:val="clear" w:color="auto" w:fill="auto"/>
            <w:vAlign w:val="center"/>
            <w:hideMark/>
          </w:tcPr>
          <w:p w:rsidR="00E16098" w:rsidRPr="00FB437B" w:rsidRDefault="00E16098" w:rsidP="00F7128F">
            <w:pPr>
              <w:widowControl/>
              <w:jc w:val="center"/>
              <w:rPr>
                <w:rFonts w:ascii="宋体" w:hAnsi="宋体" w:cs="Arial"/>
                <w:kern w:val="0"/>
                <w:szCs w:val="21"/>
              </w:rPr>
            </w:pPr>
            <w:r>
              <w:rPr>
                <w:rFonts w:ascii="宋体" w:hAnsi="宋体" w:cs="Arial" w:hint="eastAsia"/>
                <w:kern w:val="0"/>
                <w:szCs w:val="21"/>
              </w:rPr>
              <w:t>2</w:t>
            </w:r>
          </w:p>
        </w:tc>
        <w:tc>
          <w:tcPr>
            <w:tcW w:w="1331"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F306EA">
              <w:rPr>
                <w:rFonts w:ascii="宋体" w:hAnsi="宋体" w:cs="Arial" w:hint="eastAsia"/>
                <w:kern w:val="0"/>
                <w:sz w:val="18"/>
                <w:szCs w:val="18"/>
              </w:rPr>
              <w:t>★</w:t>
            </w:r>
            <w:r w:rsidRPr="00B111D4">
              <w:rPr>
                <w:rFonts w:asciiTheme="minorEastAsia" w:hAnsiTheme="minorEastAsia" w:cs="Arial" w:hint="eastAsia"/>
                <w:color w:val="000000"/>
                <w:kern w:val="0"/>
                <w:szCs w:val="21"/>
              </w:rPr>
              <w:t>控制器</w:t>
            </w:r>
          </w:p>
        </w:tc>
        <w:tc>
          <w:tcPr>
            <w:tcW w:w="6488"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配置控制器数量≥2</w:t>
            </w:r>
          </w:p>
        </w:tc>
      </w:tr>
      <w:tr w:rsidR="00E16098" w:rsidRPr="00B111D4" w:rsidTr="00E16098">
        <w:trPr>
          <w:trHeight w:val="546"/>
        </w:trPr>
        <w:tc>
          <w:tcPr>
            <w:tcW w:w="960" w:type="dxa"/>
            <w:shd w:val="clear" w:color="auto" w:fill="auto"/>
            <w:vAlign w:val="center"/>
            <w:hideMark/>
          </w:tcPr>
          <w:p w:rsidR="00E16098" w:rsidRPr="00FB437B" w:rsidRDefault="00E16098" w:rsidP="00F7128F">
            <w:pPr>
              <w:widowControl/>
              <w:jc w:val="center"/>
              <w:rPr>
                <w:rFonts w:ascii="宋体" w:hAnsi="宋体" w:cs="Arial"/>
                <w:kern w:val="0"/>
                <w:szCs w:val="21"/>
              </w:rPr>
            </w:pPr>
            <w:r>
              <w:rPr>
                <w:rFonts w:ascii="宋体" w:hAnsi="宋体" w:cs="Arial" w:hint="eastAsia"/>
                <w:kern w:val="0"/>
                <w:szCs w:val="21"/>
              </w:rPr>
              <w:t>3</w:t>
            </w:r>
          </w:p>
        </w:tc>
        <w:tc>
          <w:tcPr>
            <w:tcW w:w="1331"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F306EA">
              <w:rPr>
                <w:rFonts w:ascii="宋体" w:hAnsi="宋体" w:cs="Arial" w:hint="eastAsia"/>
                <w:kern w:val="0"/>
                <w:sz w:val="18"/>
                <w:szCs w:val="18"/>
              </w:rPr>
              <w:t>★</w:t>
            </w:r>
            <w:r w:rsidRPr="00B111D4">
              <w:rPr>
                <w:rFonts w:asciiTheme="minorEastAsia" w:hAnsiTheme="minorEastAsia" w:cs="Arial" w:hint="eastAsia"/>
                <w:color w:val="000000"/>
                <w:kern w:val="0"/>
                <w:szCs w:val="21"/>
              </w:rPr>
              <w:t>配置硬盘</w:t>
            </w:r>
          </w:p>
        </w:tc>
        <w:tc>
          <w:tcPr>
            <w:tcW w:w="6488" w:type="dxa"/>
            <w:shd w:val="clear" w:color="auto" w:fill="auto"/>
            <w:vAlign w:val="center"/>
            <w:hideMark/>
          </w:tcPr>
          <w:p w:rsidR="00E16098" w:rsidRDefault="00E16098" w:rsidP="00F7128F">
            <w:pPr>
              <w:widowControl/>
              <w:rPr>
                <w:rFonts w:ascii="宋体" w:hAnsi="宋体" w:cs="Arial"/>
                <w:color w:val="000000"/>
                <w:kern w:val="0"/>
                <w:szCs w:val="21"/>
              </w:rPr>
            </w:pPr>
            <w:r>
              <w:rPr>
                <w:rFonts w:ascii="宋体" w:hAnsi="宋体" w:cs="Arial" w:hint="eastAsia"/>
                <w:color w:val="000000"/>
                <w:kern w:val="0"/>
                <w:szCs w:val="21"/>
              </w:rPr>
              <w:t>配置</w:t>
            </w:r>
            <w:r>
              <w:rPr>
                <w:rFonts w:ascii="宋体" w:hAnsi="宋体" w:cs="Arial"/>
                <w:color w:val="000000"/>
                <w:kern w:val="0"/>
                <w:szCs w:val="21"/>
              </w:rPr>
              <w:t>12</w:t>
            </w:r>
            <w:r>
              <w:rPr>
                <w:rFonts w:ascii="宋体" w:hAnsi="宋体" w:cs="Arial" w:hint="eastAsia"/>
                <w:color w:val="000000"/>
                <w:kern w:val="0"/>
                <w:szCs w:val="21"/>
              </w:rPr>
              <w:t>块</w:t>
            </w:r>
            <w:r w:rsidRPr="00A91E07">
              <w:rPr>
                <w:rFonts w:ascii="宋体" w:hAnsi="宋体" w:cs="Arial" w:hint="eastAsia"/>
                <w:color w:val="000000"/>
                <w:kern w:val="0"/>
                <w:szCs w:val="21"/>
              </w:rPr>
              <w:t>10TB 7.2K RPM NL SAS硬盘单元(3.5")</w:t>
            </w:r>
            <w:r>
              <w:rPr>
                <w:rFonts w:ascii="宋体" w:hAnsi="宋体" w:cs="Arial" w:hint="eastAsia"/>
                <w:color w:val="000000"/>
                <w:kern w:val="0"/>
                <w:szCs w:val="21"/>
              </w:rPr>
              <w:t>；</w:t>
            </w:r>
          </w:p>
          <w:p w:rsidR="00E16098" w:rsidRPr="00F35381" w:rsidRDefault="00E16098" w:rsidP="00F7128F">
            <w:pPr>
              <w:widowControl/>
              <w:rPr>
                <w:rFonts w:ascii="宋体" w:hAnsi="宋体" w:cs="Arial"/>
                <w:color w:val="000000"/>
                <w:kern w:val="0"/>
                <w:szCs w:val="21"/>
              </w:rPr>
            </w:pPr>
            <w:r>
              <w:rPr>
                <w:rFonts w:ascii="宋体" w:hAnsi="宋体" w:cs="Arial" w:hint="eastAsia"/>
                <w:color w:val="000000"/>
                <w:kern w:val="0"/>
                <w:szCs w:val="21"/>
              </w:rPr>
              <w:t>4块</w:t>
            </w:r>
            <w:r w:rsidRPr="00A91E07">
              <w:rPr>
                <w:rFonts w:ascii="宋体" w:hAnsi="宋体" w:cs="Arial" w:hint="eastAsia"/>
                <w:color w:val="000000"/>
                <w:kern w:val="0"/>
                <w:szCs w:val="21"/>
              </w:rPr>
              <w:t>960GB SSD SAS硬盘单元(2.5")</w:t>
            </w:r>
          </w:p>
        </w:tc>
      </w:tr>
      <w:tr w:rsidR="00E16098" w:rsidRPr="00B111D4" w:rsidTr="00E16098">
        <w:trPr>
          <w:trHeight w:val="1086"/>
        </w:trPr>
        <w:tc>
          <w:tcPr>
            <w:tcW w:w="960" w:type="dxa"/>
            <w:shd w:val="clear" w:color="auto" w:fill="auto"/>
            <w:vAlign w:val="center"/>
            <w:hideMark/>
          </w:tcPr>
          <w:p w:rsidR="00E16098" w:rsidRPr="00FB437B" w:rsidRDefault="00E16098" w:rsidP="00F7128F">
            <w:pPr>
              <w:widowControl/>
              <w:jc w:val="center"/>
              <w:rPr>
                <w:rFonts w:ascii="宋体" w:hAnsi="宋体" w:cs="Arial"/>
                <w:kern w:val="0"/>
                <w:szCs w:val="21"/>
              </w:rPr>
            </w:pPr>
            <w:r>
              <w:rPr>
                <w:rFonts w:ascii="宋体" w:hAnsi="宋体" w:cs="Arial" w:hint="eastAsia"/>
                <w:kern w:val="0"/>
                <w:szCs w:val="21"/>
              </w:rPr>
              <w:t>4</w:t>
            </w:r>
          </w:p>
        </w:tc>
        <w:tc>
          <w:tcPr>
            <w:tcW w:w="1331"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F306EA">
              <w:rPr>
                <w:rFonts w:ascii="宋体" w:hAnsi="宋体" w:cs="Arial" w:hint="eastAsia"/>
                <w:kern w:val="0"/>
                <w:sz w:val="18"/>
                <w:szCs w:val="18"/>
              </w:rPr>
              <w:t>★</w:t>
            </w:r>
            <w:r w:rsidRPr="00B111D4">
              <w:rPr>
                <w:rFonts w:asciiTheme="minorEastAsia" w:hAnsiTheme="minorEastAsia" w:cs="Arial" w:hint="eastAsia"/>
                <w:color w:val="000000"/>
                <w:kern w:val="0"/>
                <w:szCs w:val="21"/>
              </w:rPr>
              <w:t>主机接口类型</w:t>
            </w:r>
          </w:p>
        </w:tc>
        <w:tc>
          <w:tcPr>
            <w:tcW w:w="6488"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支持8Gbps FC、1Gbps iSCSI、10Gbps iSCSI、10Gbps FCoE、</w:t>
            </w:r>
            <w:r w:rsidRPr="00B111D4">
              <w:rPr>
                <w:rFonts w:asciiTheme="minorEastAsia" w:hAnsiTheme="minorEastAsia" w:cs="Arial" w:hint="eastAsia"/>
                <w:kern w:val="0"/>
                <w:szCs w:val="21"/>
              </w:rPr>
              <w:t>16Gbps FC</w:t>
            </w:r>
            <w:r>
              <w:rPr>
                <w:rFonts w:asciiTheme="minorEastAsia" w:hAnsiTheme="minorEastAsia" w:cs="Arial"/>
                <w:kern w:val="0"/>
                <w:szCs w:val="21"/>
              </w:rPr>
              <w:t>,</w:t>
            </w:r>
            <w:r w:rsidRPr="00541CEB">
              <w:rPr>
                <w:rFonts w:asciiTheme="minorEastAsia" w:hAnsiTheme="minorEastAsia" w:cs="Arial"/>
                <w:kern w:val="0"/>
                <w:szCs w:val="21"/>
              </w:rPr>
              <w:t>56Gb IB</w:t>
            </w:r>
            <w:r w:rsidRPr="00B111D4">
              <w:rPr>
                <w:rFonts w:asciiTheme="minorEastAsia" w:hAnsiTheme="minorEastAsia" w:cs="Arial" w:hint="eastAsia"/>
                <w:kern w:val="0"/>
                <w:szCs w:val="21"/>
              </w:rPr>
              <w:t>，SmartIO(4口，支持8/16Gb FC、10GE和FCoE)</w:t>
            </w:r>
            <w:r>
              <w:rPr>
                <w:rFonts w:ascii="宋体" w:hAnsi="宋体" w:cs="Arial" w:hint="eastAsia"/>
                <w:kern w:val="0"/>
                <w:szCs w:val="21"/>
              </w:rPr>
              <w:t xml:space="preserve"> ，</w:t>
            </w:r>
            <w:r w:rsidRPr="00174673">
              <w:rPr>
                <w:rFonts w:ascii="宋体" w:hAnsi="宋体" w:cs="Arial" w:hint="eastAsia"/>
                <w:kern w:val="0"/>
                <w:szCs w:val="21"/>
              </w:rPr>
              <w:t>支持热插拔</w:t>
            </w:r>
          </w:p>
        </w:tc>
      </w:tr>
      <w:tr w:rsidR="00E16098" w:rsidRPr="00B111D4" w:rsidTr="00E16098">
        <w:trPr>
          <w:trHeight w:val="1086"/>
        </w:trPr>
        <w:tc>
          <w:tcPr>
            <w:tcW w:w="960" w:type="dxa"/>
            <w:shd w:val="clear" w:color="auto" w:fill="auto"/>
            <w:vAlign w:val="center"/>
          </w:tcPr>
          <w:p w:rsidR="00E16098" w:rsidRDefault="00E16098" w:rsidP="00F7128F">
            <w:pPr>
              <w:widowControl/>
              <w:jc w:val="center"/>
              <w:rPr>
                <w:rFonts w:ascii="宋体" w:hAnsi="宋体" w:cs="Arial"/>
                <w:kern w:val="0"/>
                <w:szCs w:val="21"/>
              </w:rPr>
            </w:pPr>
            <w:r>
              <w:rPr>
                <w:rFonts w:ascii="宋体" w:hAnsi="宋体" w:cs="Arial" w:hint="eastAsia"/>
                <w:kern w:val="0"/>
                <w:szCs w:val="21"/>
              </w:rPr>
              <w:t>5</w:t>
            </w:r>
          </w:p>
        </w:tc>
        <w:tc>
          <w:tcPr>
            <w:tcW w:w="1331" w:type="dxa"/>
            <w:shd w:val="clear" w:color="auto" w:fill="auto"/>
            <w:vAlign w:val="center"/>
          </w:tcPr>
          <w:p w:rsidR="00E16098" w:rsidRPr="00B111D4" w:rsidRDefault="00E16098" w:rsidP="00F7128F">
            <w:pPr>
              <w:widowControl/>
              <w:rPr>
                <w:rFonts w:asciiTheme="minorEastAsia" w:hAnsiTheme="minorEastAsia" w:cs="Arial"/>
                <w:color w:val="000000"/>
                <w:kern w:val="0"/>
                <w:szCs w:val="21"/>
              </w:rPr>
            </w:pPr>
            <w:r w:rsidRPr="00F306EA">
              <w:rPr>
                <w:rFonts w:ascii="宋体" w:hAnsi="宋体" w:cs="Arial" w:hint="eastAsia"/>
                <w:kern w:val="0"/>
                <w:sz w:val="18"/>
                <w:szCs w:val="18"/>
              </w:rPr>
              <w:t>★</w:t>
            </w:r>
            <w:r>
              <w:rPr>
                <w:rFonts w:asciiTheme="minorEastAsia" w:hAnsiTheme="minorEastAsia" w:cs="Arial" w:hint="eastAsia"/>
                <w:color w:val="000000"/>
                <w:kern w:val="0"/>
                <w:szCs w:val="21"/>
              </w:rPr>
              <w:t>硬盘框</w:t>
            </w:r>
          </w:p>
        </w:tc>
        <w:tc>
          <w:tcPr>
            <w:tcW w:w="6488" w:type="dxa"/>
            <w:shd w:val="clear" w:color="auto" w:fill="auto"/>
            <w:vAlign w:val="center"/>
          </w:tcPr>
          <w:p w:rsidR="00E16098" w:rsidRPr="00C6792D" w:rsidRDefault="00E16098" w:rsidP="002A5366">
            <w:pPr>
              <w:widowControl/>
              <w:rPr>
                <w:rFonts w:asciiTheme="minorEastAsia" w:hAnsiTheme="minorEastAsia" w:cs="Arial"/>
                <w:color w:val="000000"/>
                <w:kern w:val="0"/>
                <w:szCs w:val="21"/>
              </w:rPr>
            </w:pPr>
            <w:r w:rsidRPr="00A91E07">
              <w:rPr>
                <w:rFonts w:ascii="Arial" w:hAnsi="Arial" w:cs="Arial" w:hint="eastAsia"/>
                <w:sz w:val="18"/>
                <w:szCs w:val="18"/>
              </w:rPr>
              <w:t>硬盘框</w:t>
            </w:r>
            <w:r w:rsidRPr="00A91E07">
              <w:rPr>
                <w:rFonts w:ascii="Arial" w:hAnsi="Arial" w:cs="Arial" w:hint="eastAsia"/>
                <w:sz w:val="18"/>
                <w:szCs w:val="18"/>
              </w:rPr>
              <w:t>(4U,</w:t>
            </w:r>
            <w:r w:rsidRPr="00A91E07">
              <w:rPr>
                <w:rFonts w:ascii="Arial" w:hAnsi="Arial" w:cs="Arial" w:hint="eastAsia"/>
                <w:sz w:val="18"/>
                <w:szCs w:val="18"/>
              </w:rPr>
              <w:t>交流</w:t>
            </w:r>
            <w:r w:rsidRPr="00A91E07">
              <w:rPr>
                <w:rFonts w:ascii="Arial" w:hAnsi="Arial" w:cs="Arial" w:hint="eastAsia"/>
                <w:sz w:val="18"/>
                <w:szCs w:val="18"/>
              </w:rPr>
              <w:t>\240V</w:t>
            </w:r>
            <w:r w:rsidRPr="00A91E07">
              <w:rPr>
                <w:rFonts w:ascii="Arial" w:hAnsi="Arial" w:cs="Arial" w:hint="eastAsia"/>
                <w:sz w:val="18"/>
                <w:szCs w:val="18"/>
              </w:rPr>
              <w:t>高压直流</w:t>
            </w:r>
            <w:r w:rsidRPr="00A91E07">
              <w:rPr>
                <w:rFonts w:ascii="Arial" w:hAnsi="Arial" w:cs="Arial" w:hint="eastAsia"/>
                <w:sz w:val="18"/>
                <w:szCs w:val="18"/>
              </w:rPr>
              <w:t>,3.5",</w:t>
            </w:r>
            <w:r w:rsidRPr="00A91E07">
              <w:rPr>
                <w:rFonts w:ascii="Arial" w:hAnsi="Arial" w:cs="Arial" w:hint="eastAsia"/>
                <w:sz w:val="18"/>
                <w:szCs w:val="18"/>
              </w:rPr>
              <w:t>级联模块</w:t>
            </w:r>
            <w:r w:rsidRPr="00A91E07">
              <w:rPr>
                <w:rFonts w:ascii="Arial" w:hAnsi="Arial" w:cs="Arial" w:hint="eastAsia"/>
                <w:sz w:val="18"/>
                <w:szCs w:val="18"/>
              </w:rPr>
              <w:t>,24</w:t>
            </w:r>
            <w:r w:rsidRPr="00A91E07">
              <w:rPr>
                <w:rFonts w:ascii="Arial" w:hAnsi="Arial" w:cs="Arial" w:hint="eastAsia"/>
                <w:sz w:val="18"/>
                <w:szCs w:val="18"/>
              </w:rPr>
              <w:t>盘位</w:t>
            </w:r>
            <w:r w:rsidRPr="00A91E07">
              <w:rPr>
                <w:rFonts w:ascii="Arial" w:hAnsi="Arial" w:cs="Arial" w:hint="eastAsia"/>
                <w:sz w:val="18"/>
                <w:szCs w:val="18"/>
              </w:rPr>
              <w:t>,</w:t>
            </w:r>
            <w:r w:rsidRPr="00A91E07">
              <w:rPr>
                <w:rFonts w:ascii="Arial" w:hAnsi="Arial" w:cs="Arial" w:hint="eastAsia"/>
                <w:sz w:val="18"/>
                <w:szCs w:val="18"/>
              </w:rPr>
              <w:t>不包含硬盘单元</w:t>
            </w:r>
            <w:r w:rsidRPr="00A91E07">
              <w:rPr>
                <w:rFonts w:ascii="Arial" w:hAnsi="Arial" w:cs="Arial" w:hint="eastAsia"/>
                <w:sz w:val="18"/>
                <w:szCs w:val="18"/>
              </w:rPr>
              <w:t>)</w:t>
            </w:r>
          </w:p>
        </w:tc>
      </w:tr>
      <w:tr w:rsidR="00E16098" w:rsidRPr="00B111D4" w:rsidTr="00E16098">
        <w:trPr>
          <w:trHeight w:val="546"/>
        </w:trPr>
        <w:tc>
          <w:tcPr>
            <w:tcW w:w="960" w:type="dxa"/>
            <w:shd w:val="clear" w:color="auto" w:fill="auto"/>
            <w:vAlign w:val="center"/>
            <w:hideMark/>
          </w:tcPr>
          <w:p w:rsidR="00E16098" w:rsidRPr="00FB437B" w:rsidRDefault="00E16098" w:rsidP="00F7128F">
            <w:pPr>
              <w:widowControl/>
              <w:jc w:val="center"/>
              <w:rPr>
                <w:rFonts w:ascii="宋体" w:hAnsi="宋体" w:cs="Arial"/>
                <w:kern w:val="0"/>
                <w:szCs w:val="21"/>
              </w:rPr>
            </w:pPr>
            <w:r>
              <w:rPr>
                <w:rFonts w:ascii="宋体" w:hAnsi="宋体" w:cs="Arial" w:hint="eastAsia"/>
                <w:kern w:val="0"/>
                <w:szCs w:val="21"/>
              </w:rPr>
              <w:t>6</w:t>
            </w:r>
          </w:p>
        </w:tc>
        <w:tc>
          <w:tcPr>
            <w:tcW w:w="1331"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后端磁盘通道</w:t>
            </w:r>
          </w:p>
        </w:tc>
        <w:tc>
          <w:tcPr>
            <w:tcW w:w="6488"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支持SAS3.0的磁盘通</w:t>
            </w:r>
          </w:p>
        </w:tc>
      </w:tr>
      <w:tr w:rsidR="00E16098" w:rsidRPr="00B111D4" w:rsidTr="00E16098">
        <w:trPr>
          <w:trHeight w:val="546"/>
        </w:trPr>
        <w:tc>
          <w:tcPr>
            <w:tcW w:w="960" w:type="dxa"/>
            <w:shd w:val="clear" w:color="auto" w:fill="auto"/>
            <w:vAlign w:val="center"/>
            <w:hideMark/>
          </w:tcPr>
          <w:p w:rsidR="00E16098" w:rsidRPr="00FB437B" w:rsidRDefault="00E16098" w:rsidP="00F7128F">
            <w:pPr>
              <w:widowControl/>
              <w:jc w:val="center"/>
              <w:rPr>
                <w:rFonts w:ascii="宋体" w:hAnsi="宋体" w:cs="Arial"/>
                <w:kern w:val="0"/>
                <w:szCs w:val="21"/>
              </w:rPr>
            </w:pPr>
            <w:r>
              <w:rPr>
                <w:rFonts w:ascii="宋体" w:hAnsi="宋体" w:cs="Arial" w:hint="eastAsia"/>
                <w:kern w:val="0"/>
                <w:szCs w:val="21"/>
              </w:rPr>
              <w:t>7</w:t>
            </w:r>
          </w:p>
        </w:tc>
        <w:tc>
          <w:tcPr>
            <w:tcW w:w="1331"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存储协议</w:t>
            </w:r>
          </w:p>
        </w:tc>
        <w:tc>
          <w:tcPr>
            <w:tcW w:w="6488" w:type="dxa"/>
            <w:shd w:val="clear" w:color="auto" w:fill="auto"/>
            <w:vAlign w:val="center"/>
            <w:hideMark/>
          </w:tcPr>
          <w:p w:rsidR="00E16098" w:rsidRPr="00B111D4" w:rsidRDefault="00E16098" w:rsidP="00F7128F">
            <w:pPr>
              <w:widowControl/>
              <w:rPr>
                <w:rFonts w:asciiTheme="minorEastAsia" w:hAnsiTheme="minorEastAsia" w:cs="Arial"/>
                <w:kern w:val="0"/>
                <w:szCs w:val="21"/>
              </w:rPr>
            </w:pPr>
            <w:r w:rsidRPr="00B111D4">
              <w:rPr>
                <w:rFonts w:asciiTheme="minorEastAsia" w:hAnsiTheme="minorEastAsia" w:cs="Arial" w:hint="eastAsia"/>
                <w:kern w:val="0"/>
                <w:szCs w:val="21"/>
              </w:rPr>
              <w:t>支持FC、FCoE、iSCSI、NFS、CIFS、HTTP、FTP</w:t>
            </w:r>
          </w:p>
        </w:tc>
      </w:tr>
      <w:tr w:rsidR="00E16098" w:rsidRPr="00B111D4" w:rsidTr="00E16098">
        <w:trPr>
          <w:trHeight w:val="546"/>
        </w:trPr>
        <w:tc>
          <w:tcPr>
            <w:tcW w:w="960" w:type="dxa"/>
            <w:shd w:val="clear" w:color="auto" w:fill="auto"/>
            <w:vAlign w:val="center"/>
          </w:tcPr>
          <w:p w:rsidR="00E16098" w:rsidRPr="00FB437B" w:rsidRDefault="00E16098" w:rsidP="00F7128F">
            <w:pPr>
              <w:widowControl/>
              <w:jc w:val="center"/>
              <w:rPr>
                <w:rFonts w:ascii="宋体" w:hAnsi="宋体" w:cs="Arial"/>
                <w:kern w:val="0"/>
                <w:szCs w:val="21"/>
              </w:rPr>
            </w:pPr>
            <w:r>
              <w:rPr>
                <w:rFonts w:ascii="宋体" w:hAnsi="宋体" w:cs="Arial" w:hint="eastAsia"/>
                <w:kern w:val="0"/>
                <w:szCs w:val="21"/>
              </w:rPr>
              <w:t>8</w:t>
            </w:r>
          </w:p>
        </w:tc>
        <w:tc>
          <w:tcPr>
            <w:tcW w:w="1331"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F306EA">
              <w:rPr>
                <w:rFonts w:ascii="宋体" w:hAnsi="宋体" w:cs="Arial" w:hint="eastAsia"/>
                <w:kern w:val="0"/>
                <w:sz w:val="18"/>
                <w:szCs w:val="18"/>
              </w:rPr>
              <w:t>★</w:t>
            </w:r>
            <w:r w:rsidRPr="00B111D4">
              <w:rPr>
                <w:rFonts w:asciiTheme="minorEastAsia" w:hAnsiTheme="minorEastAsia" w:cs="Arial" w:hint="eastAsia"/>
                <w:color w:val="000000"/>
                <w:kern w:val="0"/>
                <w:szCs w:val="21"/>
              </w:rPr>
              <w:t>支持硬盘类型</w:t>
            </w:r>
          </w:p>
        </w:tc>
        <w:tc>
          <w:tcPr>
            <w:tcW w:w="6488"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支持硬盘类型支持SSD,SAS,NL-SAS中的3种类型以上硬盘；</w:t>
            </w:r>
          </w:p>
        </w:tc>
      </w:tr>
      <w:tr w:rsidR="00E16098" w:rsidRPr="00B111D4" w:rsidTr="00E16098">
        <w:trPr>
          <w:trHeight w:val="546"/>
        </w:trPr>
        <w:tc>
          <w:tcPr>
            <w:tcW w:w="960" w:type="dxa"/>
            <w:shd w:val="clear" w:color="auto" w:fill="auto"/>
            <w:vAlign w:val="center"/>
          </w:tcPr>
          <w:p w:rsidR="00E16098" w:rsidRPr="00FB437B" w:rsidRDefault="00E16098" w:rsidP="00F7128F">
            <w:pPr>
              <w:widowControl/>
              <w:jc w:val="center"/>
              <w:rPr>
                <w:rFonts w:ascii="宋体" w:hAnsi="宋体" w:cs="Arial"/>
                <w:kern w:val="0"/>
                <w:szCs w:val="21"/>
              </w:rPr>
            </w:pPr>
            <w:r>
              <w:rPr>
                <w:rFonts w:ascii="宋体" w:hAnsi="宋体" w:cs="Arial" w:hint="eastAsia"/>
                <w:kern w:val="0"/>
                <w:szCs w:val="21"/>
              </w:rPr>
              <w:t>9</w:t>
            </w:r>
            <w:r>
              <w:rPr>
                <w:rFonts w:ascii="宋体" w:hAnsi="宋体" w:cs="Arial"/>
                <w:kern w:val="0"/>
                <w:szCs w:val="21"/>
              </w:rPr>
              <w:t>+</w:t>
            </w:r>
          </w:p>
        </w:tc>
        <w:tc>
          <w:tcPr>
            <w:tcW w:w="1331"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支持RAID类型</w:t>
            </w:r>
          </w:p>
        </w:tc>
        <w:tc>
          <w:tcPr>
            <w:tcW w:w="6488"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支持RAID 0、RAID 1、RAID3、RAID 10、RAID 50、RAID 5、RAID6等</w:t>
            </w:r>
          </w:p>
        </w:tc>
      </w:tr>
      <w:tr w:rsidR="00E16098" w:rsidRPr="00B111D4" w:rsidTr="00E16098">
        <w:trPr>
          <w:trHeight w:val="816"/>
        </w:trPr>
        <w:tc>
          <w:tcPr>
            <w:tcW w:w="960" w:type="dxa"/>
            <w:shd w:val="clear" w:color="auto" w:fill="auto"/>
            <w:vAlign w:val="center"/>
          </w:tcPr>
          <w:p w:rsidR="00E16098" w:rsidRPr="00FB437B" w:rsidRDefault="00E16098" w:rsidP="00F7128F">
            <w:pPr>
              <w:widowControl/>
              <w:jc w:val="center"/>
              <w:rPr>
                <w:rFonts w:ascii="宋体" w:hAnsi="宋体" w:cs="Arial"/>
                <w:kern w:val="0"/>
                <w:szCs w:val="21"/>
              </w:rPr>
            </w:pPr>
            <w:r>
              <w:rPr>
                <w:rFonts w:ascii="宋体" w:hAnsi="宋体" w:cs="Arial"/>
                <w:kern w:val="0"/>
                <w:szCs w:val="21"/>
              </w:rPr>
              <w:t>10</w:t>
            </w:r>
          </w:p>
        </w:tc>
        <w:tc>
          <w:tcPr>
            <w:tcW w:w="1331"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故障快速恢复</w:t>
            </w:r>
          </w:p>
        </w:tc>
        <w:tc>
          <w:tcPr>
            <w:tcW w:w="6488"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故障快速恢复： 独有的快速恢复技术，能够保障硬盘失效后的故障时间最短，减少风险；</w:t>
            </w:r>
          </w:p>
        </w:tc>
      </w:tr>
      <w:tr w:rsidR="00E16098" w:rsidRPr="00944F98" w:rsidTr="00E16098">
        <w:trPr>
          <w:trHeight w:val="546"/>
        </w:trPr>
        <w:tc>
          <w:tcPr>
            <w:tcW w:w="960" w:type="dxa"/>
            <w:shd w:val="clear" w:color="auto" w:fill="auto"/>
            <w:vAlign w:val="center"/>
          </w:tcPr>
          <w:p w:rsidR="00E16098" w:rsidRPr="00FB437B" w:rsidRDefault="00E16098" w:rsidP="00F7128F">
            <w:pPr>
              <w:widowControl/>
              <w:jc w:val="center"/>
              <w:rPr>
                <w:rFonts w:ascii="宋体" w:hAnsi="宋体" w:cs="Arial"/>
                <w:kern w:val="0"/>
                <w:szCs w:val="21"/>
              </w:rPr>
            </w:pPr>
            <w:r>
              <w:rPr>
                <w:rFonts w:ascii="宋体" w:hAnsi="宋体" w:cs="Arial"/>
                <w:kern w:val="0"/>
                <w:szCs w:val="21"/>
              </w:rPr>
              <w:t>11</w:t>
            </w:r>
          </w:p>
        </w:tc>
        <w:tc>
          <w:tcPr>
            <w:tcW w:w="1331" w:type="dxa"/>
            <w:shd w:val="clear" w:color="auto" w:fill="auto"/>
            <w:vAlign w:val="center"/>
          </w:tcPr>
          <w:p w:rsidR="00E16098" w:rsidRPr="00174673" w:rsidRDefault="00E16098" w:rsidP="00F7128F">
            <w:pPr>
              <w:widowControl/>
              <w:rPr>
                <w:rFonts w:ascii="宋体" w:hAnsi="宋体" w:cs="Arial"/>
                <w:color w:val="000000"/>
                <w:kern w:val="0"/>
                <w:szCs w:val="21"/>
              </w:rPr>
            </w:pPr>
            <w:r w:rsidRPr="00BE2387">
              <w:rPr>
                <w:rFonts w:ascii="宋体" w:hAnsi="宋体" w:cs="Arial" w:hint="eastAsia"/>
                <w:color w:val="000000"/>
                <w:kern w:val="0"/>
                <w:szCs w:val="21"/>
              </w:rPr>
              <w:t>控制系统</w:t>
            </w:r>
            <w:r>
              <w:rPr>
                <w:rFonts w:ascii="宋体" w:hAnsi="宋体" w:cs="Arial" w:hint="eastAsia"/>
                <w:color w:val="000000"/>
                <w:kern w:val="0"/>
                <w:szCs w:val="21"/>
              </w:rPr>
              <w:t>自带功能</w:t>
            </w:r>
          </w:p>
        </w:tc>
        <w:tc>
          <w:tcPr>
            <w:tcW w:w="6488" w:type="dxa"/>
            <w:shd w:val="clear" w:color="auto" w:fill="auto"/>
            <w:vAlign w:val="center"/>
          </w:tcPr>
          <w:p w:rsidR="00E16098" w:rsidRPr="00BE2387" w:rsidRDefault="00E16098" w:rsidP="00F7128F">
            <w:pPr>
              <w:widowControl/>
              <w:rPr>
                <w:rFonts w:ascii="宋体" w:hAnsi="宋体" w:cs="Arial"/>
                <w:color w:val="000000"/>
                <w:kern w:val="0"/>
                <w:szCs w:val="21"/>
              </w:rPr>
            </w:pPr>
          </w:p>
          <w:p w:rsidR="00E16098" w:rsidRPr="00174673" w:rsidRDefault="00E16098" w:rsidP="00F7128F">
            <w:pPr>
              <w:widowControl/>
              <w:rPr>
                <w:rFonts w:ascii="宋体" w:hAnsi="宋体" w:cs="Arial"/>
                <w:color w:val="000000"/>
                <w:kern w:val="0"/>
                <w:szCs w:val="21"/>
              </w:rPr>
            </w:pPr>
            <w:r w:rsidRPr="00BE2387">
              <w:rPr>
                <w:rFonts w:ascii="宋体" w:hAnsi="宋体" w:cs="Arial" w:hint="eastAsia"/>
                <w:color w:val="000000"/>
                <w:kern w:val="0"/>
                <w:szCs w:val="21"/>
              </w:rPr>
              <w:t>存储资源管理、智能自动精简配置、多租户、LUN迁移、数据销毁、Thin LUN/Thick LUN转换、在线升级、性能统计、告警管理</w:t>
            </w:r>
          </w:p>
        </w:tc>
      </w:tr>
      <w:tr w:rsidR="00E16098" w:rsidRPr="00B111D4" w:rsidTr="00E16098">
        <w:trPr>
          <w:trHeight w:val="1124"/>
        </w:trPr>
        <w:tc>
          <w:tcPr>
            <w:tcW w:w="960" w:type="dxa"/>
            <w:shd w:val="clear" w:color="auto" w:fill="auto"/>
            <w:vAlign w:val="center"/>
          </w:tcPr>
          <w:p w:rsidR="00E16098" w:rsidRPr="00FB437B" w:rsidRDefault="00E16098" w:rsidP="00F7128F">
            <w:pPr>
              <w:widowControl/>
              <w:jc w:val="center"/>
              <w:rPr>
                <w:rFonts w:ascii="宋体" w:hAnsi="宋体" w:cs="Arial"/>
                <w:kern w:val="0"/>
                <w:szCs w:val="21"/>
              </w:rPr>
            </w:pPr>
            <w:r>
              <w:rPr>
                <w:rFonts w:ascii="宋体" w:hAnsi="宋体" w:cs="Arial"/>
                <w:kern w:val="0"/>
                <w:szCs w:val="21"/>
              </w:rPr>
              <w:t>12</w:t>
            </w:r>
          </w:p>
        </w:tc>
        <w:tc>
          <w:tcPr>
            <w:tcW w:w="1331" w:type="dxa"/>
            <w:shd w:val="clear" w:color="auto" w:fill="auto"/>
            <w:hideMark/>
          </w:tcPr>
          <w:p w:rsidR="00E16098" w:rsidRDefault="00E16098" w:rsidP="00F7128F">
            <w:pPr>
              <w:widowControl/>
              <w:rPr>
                <w:rFonts w:asciiTheme="minorEastAsia" w:hAnsiTheme="minorEastAsia" w:cs="Arial"/>
                <w:color w:val="000000"/>
                <w:kern w:val="0"/>
                <w:szCs w:val="21"/>
              </w:rPr>
            </w:pPr>
          </w:p>
          <w:p w:rsidR="00E16098" w:rsidRPr="000F2B8B" w:rsidRDefault="00E16098" w:rsidP="00F7128F">
            <w:pPr>
              <w:widowControl/>
              <w:rPr>
                <w:rFonts w:asciiTheme="minorEastAsia" w:hAnsiTheme="minorEastAsia" w:cs="Arial"/>
                <w:color w:val="000000"/>
                <w:kern w:val="0"/>
                <w:szCs w:val="21"/>
              </w:rPr>
            </w:pPr>
            <w:r w:rsidRPr="000F2B8B">
              <w:rPr>
                <w:rFonts w:asciiTheme="minorEastAsia" w:hAnsiTheme="minorEastAsia" w:cs="Arial" w:hint="eastAsia"/>
                <w:color w:val="000000"/>
                <w:kern w:val="0"/>
                <w:szCs w:val="21"/>
              </w:rPr>
              <w:t>IO路径管理和负载均衡</w:t>
            </w:r>
          </w:p>
        </w:tc>
        <w:tc>
          <w:tcPr>
            <w:tcW w:w="6488" w:type="dxa"/>
            <w:shd w:val="clear" w:color="auto" w:fill="auto"/>
            <w:hideMark/>
          </w:tcPr>
          <w:p w:rsidR="00E16098" w:rsidRPr="000F2B8B" w:rsidRDefault="00E16098" w:rsidP="00F7128F">
            <w:pPr>
              <w:widowControl/>
              <w:rPr>
                <w:rFonts w:asciiTheme="minorEastAsia" w:hAnsiTheme="minorEastAsia" w:cs="Arial"/>
                <w:color w:val="000000"/>
                <w:kern w:val="0"/>
                <w:szCs w:val="21"/>
              </w:rPr>
            </w:pPr>
            <w:r w:rsidRPr="000F2B8B">
              <w:rPr>
                <w:rFonts w:asciiTheme="minorEastAsia" w:hAnsiTheme="minorEastAsia" w:cs="Arial" w:hint="eastAsia"/>
                <w:color w:val="000000"/>
                <w:kern w:val="0"/>
                <w:szCs w:val="21"/>
              </w:rPr>
              <w:t>配置阵列厂家多路径管理软件许可，实现对主机的多通道路径访问以及对应用透明的自动故障通道切换及负载均衡,具备在SAN环境中的负载均衡功能，增加主机不需要额外购买许可</w:t>
            </w:r>
          </w:p>
        </w:tc>
      </w:tr>
      <w:tr w:rsidR="00E16098" w:rsidRPr="00B111D4" w:rsidTr="00E16098">
        <w:trPr>
          <w:trHeight w:val="546"/>
        </w:trPr>
        <w:tc>
          <w:tcPr>
            <w:tcW w:w="960" w:type="dxa"/>
            <w:shd w:val="clear" w:color="auto" w:fill="auto"/>
            <w:vAlign w:val="center"/>
          </w:tcPr>
          <w:p w:rsidR="00E16098" w:rsidRPr="00FB437B" w:rsidRDefault="00E16098" w:rsidP="00F7128F">
            <w:pPr>
              <w:widowControl/>
              <w:jc w:val="center"/>
              <w:rPr>
                <w:rFonts w:ascii="宋体" w:hAnsi="宋体" w:cs="Arial"/>
                <w:kern w:val="0"/>
                <w:szCs w:val="21"/>
              </w:rPr>
            </w:pPr>
            <w:r>
              <w:rPr>
                <w:rFonts w:ascii="宋体" w:hAnsi="宋体" w:cs="Arial"/>
                <w:kern w:val="0"/>
                <w:szCs w:val="21"/>
              </w:rPr>
              <w:t>13</w:t>
            </w:r>
          </w:p>
        </w:tc>
        <w:tc>
          <w:tcPr>
            <w:tcW w:w="1331"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F306EA">
              <w:rPr>
                <w:rFonts w:ascii="宋体" w:hAnsi="宋体" w:cs="Arial" w:hint="eastAsia"/>
                <w:kern w:val="0"/>
                <w:sz w:val="18"/>
                <w:szCs w:val="18"/>
              </w:rPr>
              <w:t>★</w:t>
            </w:r>
            <w:r w:rsidRPr="00B111D4">
              <w:rPr>
                <w:rFonts w:asciiTheme="minorEastAsia" w:hAnsiTheme="minorEastAsia" w:cs="Arial" w:hint="eastAsia"/>
                <w:color w:val="000000"/>
                <w:kern w:val="0"/>
                <w:szCs w:val="21"/>
              </w:rPr>
              <w:t>冗余性</w:t>
            </w:r>
          </w:p>
        </w:tc>
        <w:tc>
          <w:tcPr>
            <w:tcW w:w="6488"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冗余电源、风扇、控制器、缓存断电保护功能；</w:t>
            </w:r>
          </w:p>
        </w:tc>
      </w:tr>
      <w:tr w:rsidR="00E16098" w:rsidRPr="00B111D4" w:rsidTr="00E16098">
        <w:trPr>
          <w:trHeight w:val="546"/>
        </w:trPr>
        <w:tc>
          <w:tcPr>
            <w:tcW w:w="960" w:type="dxa"/>
            <w:shd w:val="clear" w:color="auto" w:fill="auto"/>
            <w:vAlign w:val="center"/>
          </w:tcPr>
          <w:p w:rsidR="00E16098" w:rsidRPr="00FB437B" w:rsidRDefault="00E16098" w:rsidP="00F7128F">
            <w:pPr>
              <w:widowControl/>
              <w:jc w:val="center"/>
              <w:rPr>
                <w:rFonts w:ascii="宋体" w:hAnsi="宋体" w:cs="Arial"/>
                <w:kern w:val="0"/>
                <w:szCs w:val="21"/>
              </w:rPr>
            </w:pPr>
            <w:r>
              <w:rPr>
                <w:rFonts w:ascii="宋体" w:hAnsi="宋体" w:cs="Arial"/>
                <w:kern w:val="0"/>
                <w:szCs w:val="21"/>
              </w:rPr>
              <w:t>14</w:t>
            </w:r>
          </w:p>
        </w:tc>
        <w:tc>
          <w:tcPr>
            <w:tcW w:w="1331"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F306EA">
              <w:rPr>
                <w:rFonts w:ascii="宋体" w:hAnsi="宋体" w:cs="Arial" w:hint="eastAsia"/>
                <w:kern w:val="0"/>
                <w:sz w:val="18"/>
                <w:szCs w:val="18"/>
              </w:rPr>
              <w:t>★</w:t>
            </w:r>
            <w:r w:rsidRPr="00B111D4">
              <w:rPr>
                <w:rFonts w:asciiTheme="minorEastAsia" w:hAnsiTheme="minorEastAsia" w:cs="Arial" w:hint="eastAsia"/>
                <w:color w:val="000000"/>
                <w:kern w:val="0"/>
                <w:szCs w:val="21"/>
              </w:rPr>
              <w:t>可维护性</w:t>
            </w:r>
          </w:p>
        </w:tc>
        <w:tc>
          <w:tcPr>
            <w:tcW w:w="6488"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支持磁盘、电源、IO模块都可以不停机热插拔；</w:t>
            </w:r>
          </w:p>
        </w:tc>
      </w:tr>
      <w:tr w:rsidR="00E16098" w:rsidRPr="00B111D4" w:rsidTr="00E16098">
        <w:trPr>
          <w:trHeight w:val="816"/>
        </w:trPr>
        <w:tc>
          <w:tcPr>
            <w:tcW w:w="960" w:type="dxa"/>
            <w:shd w:val="clear" w:color="auto" w:fill="auto"/>
            <w:vAlign w:val="center"/>
          </w:tcPr>
          <w:p w:rsidR="00E16098" w:rsidRPr="00FB437B" w:rsidRDefault="00E16098" w:rsidP="00F7128F">
            <w:pPr>
              <w:widowControl/>
              <w:jc w:val="center"/>
              <w:rPr>
                <w:rFonts w:ascii="宋体" w:hAnsi="宋体" w:cs="Arial"/>
                <w:kern w:val="0"/>
                <w:szCs w:val="21"/>
              </w:rPr>
            </w:pPr>
            <w:r>
              <w:rPr>
                <w:rFonts w:ascii="宋体" w:hAnsi="宋体" w:cs="Arial"/>
                <w:kern w:val="0"/>
                <w:szCs w:val="21"/>
              </w:rPr>
              <w:t>15</w:t>
            </w:r>
          </w:p>
        </w:tc>
        <w:tc>
          <w:tcPr>
            <w:tcW w:w="1331"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可管理性</w:t>
            </w:r>
          </w:p>
        </w:tc>
        <w:tc>
          <w:tcPr>
            <w:tcW w:w="6488" w:type="dxa"/>
            <w:shd w:val="clear" w:color="auto" w:fill="auto"/>
            <w:vAlign w:val="center"/>
            <w:hideMark/>
          </w:tcPr>
          <w:p w:rsidR="00E16098" w:rsidRPr="00B111D4" w:rsidRDefault="00E16098" w:rsidP="00F7128F">
            <w:pPr>
              <w:widowControl/>
              <w:rPr>
                <w:rFonts w:asciiTheme="minorEastAsia" w:hAnsiTheme="minorEastAsia" w:cs="Arial"/>
                <w:color w:val="000000"/>
                <w:kern w:val="0"/>
                <w:szCs w:val="21"/>
              </w:rPr>
            </w:pPr>
            <w:r w:rsidRPr="00B111D4">
              <w:rPr>
                <w:rFonts w:asciiTheme="minorEastAsia" w:hAnsiTheme="minorEastAsia" w:cs="Arial" w:hint="eastAsia"/>
                <w:color w:val="000000"/>
                <w:kern w:val="0"/>
                <w:szCs w:val="21"/>
              </w:rPr>
              <w:t>有功能全面，图形化的管理软件，包括：盘阵，卷管理软件。配置存储的图形化管理配置和监控软件。</w:t>
            </w:r>
          </w:p>
        </w:tc>
      </w:tr>
      <w:tr w:rsidR="00E16098" w:rsidRPr="00E16098" w:rsidTr="00E16098">
        <w:trPr>
          <w:trHeight w:val="816"/>
        </w:trPr>
        <w:tc>
          <w:tcPr>
            <w:tcW w:w="960" w:type="dxa"/>
            <w:shd w:val="clear" w:color="auto" w:fill="auto"/>
            <w:vAlign w:val="center"/>
          </w:tcPr>
          <w:p w:rsidR="00E16098" w:rsidRPr="007C0A4F" w:rsidRDefault="00E16098" w:rsidP="007C0A4F">
            <w:pPr>
              <w:widowControl/>
              <w:jc w:val="center"/>
              <w:rPr>
                <w:rFonts w:asciiTheme="minorEastAsia" w:hAnsiTheme="minorEastAsia" w:cs="Arial"/>
                <w:color w:val="000000"/>
                <w:kern w:val="0"/>
                <w:szCs w:val="21"/>
              </w:rPr>
            </w:pPr>
            <w:r w:rsidRPr="007C0A4F">
              <w:rPr>
                <w:rFonts w:asciiTheme="minorEastAsia" w:hAnsiTheme="minorEastAsia" w:cs="Arial" w:hint="eastAsia"/>
                <w:color w:val="000000"/>
                <w:kern w:val="0"/>
                <w:szCs w:val="21"/>
              </w:rPr>
              <w:t>1</w:t>
            </w:r>
            <w:r w:rsidRPr="007C0A4F">
              <w:rPr>
                <w:rFonts w:asciiTheme="minorEastAsia" w:hAnsiTheme="minorEastAsia" w:cs="Arial"/>
                <w:color w:val="000000"/>
                <w:kern w:val="0"/>
                <w:szCs w:val="21"/>
              </w:rPr>
              <w:t>6</w:t>
            </w:r>
          </w:p>
        </w:tc>
        <w:tc>
          <w:tcPr>
            <w:tcW w:w="1331" w:type="dxa"/>
            <w:shd w:val="clear" w:color="auto" w:fill="auto"/>
            <w:vAlign w:val="center"/>
          </w:tcPr>
          <w:p w:rsidR="00E16098" w:rsidRPr="007C0A4F" w:rsidRDefault="007C0A4F" w:rsidP="007C0A4F">
            <w:pPr>
              <w:widowControl/>
              <w:rPr>
                <w:rFonts w:asciiTheme="minorEastAsia" w:hAnsiTheme="minorEastAsia" w:cs="Arial"/>
                <w:color w:val="000000"/>
                <w:kern w:val="0"/>
                <w:szCs w:val="21"/>
              </w:rPr>
            </w:pPr>
            <w:r w:rsidRPr="007C0A4F">
              <w:rPr>
                <w:rFonts w:asciiTheme="minorEastAsia" w:hAnsiTheme="minorEastAsia" w:cs="Arial" w:hint="eastAsia"/>
                <w:color w:val="000000"/>
                <w:kern w:val="0"/>
                <w:szCs w:val="21"/>
              </w:rPr>
              <w:t>数量和品牌</w:t>
            </w:r>
          </w:p>
        </w:tc>
        <w:tc>
          <w:tcPr>
            <w:tcW w:w="6488" w:type="dxa"/>
            <w:shd w:val="clear" w:color="auto" w:fill="auto"/>
            <w:vAlign w:val="center"/>
          </w:tcPr>
          <w:p w:rsidR="00E16098" w:rsidRPr="007C0A4F" w:rsidRDefault="007C0A4F" w:rsidP="007C0A4F">
            <w:pPr>
              <w:widowControl/>
              <w:rPr>
                <w:rFonts w:asciiTheme="minorEastAsia" w:hAnsiTheme="minorEastAsia" w:cs="Arial"/>
                <w:color w:val="000000"/>
                <w:kern w:val="0"/>
                <w:szCs w:val="21"/>
              </w:rPr>
            </w:pPr>
            <w:r w:rsidRPr="007C0A4F">
              <w:rPr>
                <w:rFonts w:asciiTheme="minorEastAsia" w:hAnsiTheme="minorEastAsia" w:cs="Arial" w:hint="eastAsia"/>
                <w:color w:val="000000"/>
                <w:kern w:val="0"/>
                <w:szCs w:val="21"/>
              </w:rPr>
              <w:t>数量：1台；推荐品牌：联想、华为、EMC。</w:t>
            </w:r>
          </w:p>
        </w:tc>
      </w:tr>
      <w:tr w:rsidR="00E16098" w:rsidRPr="00E16098" w:rsidTr="00E16098">
        <w:trPr>
          <w:trHeight w:val="816"/>
        </w:trPr>
        <w:tc>
          <w:tcPr>
            <w:tcW w:w="960" w:type="dxa"/>
            <w:shd w:val="clear" w:color="auto" w:fill="auto"/>
            <w:vAlign w:val="center"/>
          </w:tcPr>
          <w:p w:rsidR="00E16098" w:rsidRPr="007C0A4F" w:rsidRDefault="00E16098" w:rsidP="007C0A4F">
            <w:pPr>
              <w:widowControl/>
              <w:jc w:val="center"/>
              <w:rPr>
                <w:rFonts w:asciiTheme="minorEastAsia" w:hAnsiTheme="minorEastAsia" w:cs="Arial"/>
                <w:color w:val="000000"/>
                <w:kern w:val="0"/>
                <w:szCs w:val="21"/>
              </w:rPr>
            </w:pPr>
            <w:r w:rsidRPr="007C0A4F">
              <w:rPr>
                <w:rFonts w:asciiTheme="minorEastAsia" w:hAnsiTheme="minorEastAsia" w:cs="Arial" w:hint="eastAsia"/>
                <w:color w:val="000000"/>
                <w:kern w:val="0"/>
                <w:szCs w:val="21"/>
              </w:rPr>
              <w:lastRenderedPageBreak/>
              <w:t>17</w:t>
            </w:r>
          </w:p>
        </w:tc>
        <w:tc>
          <w:tcPr>
            <w:tcW w:w="1331" w:type="dxa"/>
            <w:shd w:val="clear" w:color="auto" w:fill="auto"/>
            <w:vAlign w:val="center"/>
          </w:tcPr>
          <w:p w:rsidR="00E16098" w:rsidRPr="007C0A4F" w:rsidRDefault="00E16098" w:rsidP="007C0A4F">
            <w:pPr>
              <w:widowControl/>
              <w:rPr>
                <w:rFonts w:asciiTheme="minorEastAsia" w:hAnsiTheme="minorEastAsia" w:cs="Arial"/>
                <w:color w:val="000000"/>
                <w:kern w:val="0"/>
                <w:szCs w:val="21"/>
              </w:rPr>
            </w:pPr>
            <w:r w:rsidRPr="007C0A4F">
              <w:rPr>
                <w:rFonts w:asciiTheme="minorEastAsia" w:hAnsiTheme="minorEastAsia" w:cs="Arial" w:hint="eastAsia"/>
                <w:color w:val="000000"/>
                <w:kern w:val="0"/>
                <w:szCs w:val="21"/>
              </w:rPr>
              <w:t>其他说明</w:t>
            </w:r>
          </w:p>
        </w:tc>
        <w:tc>
          <w:tcPr>
            <w:tcW w:w="6488" w:type="dxa"/>
            <w:shd w:val="clear" w:color="auto" w:fill="auto"/>
            <w:vAlign w:val="center"/>
          </w:tcPr>
          <w:p w:rsidR="00E16098" w:rsidRPr="007C0A4F" w:rsidRDefault="00E16098" w:rsidP="007C0A4F">
            <w:pPr>
              <w:widowControl/>
              <w:rPr>
                <w:rFonts w:asciiTheme="minorEastAsia" w:hAnsiTheme="minorEastAsia" w:cs="Arial"/>
                <w:color w:val="000000"/>
                <w:kern w:val="0"/>
                <w:szCs w:val="21"/>
              </w:rPr>
            </w:pPr>
            <w:r w:rsidRPr="007C0A4F">
              <w:rPr>
                <w:rFonts w:asciiTheme="minorEastAsia" w:hAnsiTheme="minorEastAsia" w:cs="Arial" w:hint="eastAsia"/>
                <w:color w:val="000000"/>
                <w:kern w:val="0"/>
                <w:szCs w:val="21"/>
              </w:rPr>
              <w:t>提供原厂三年质保，</w:t>
            </w:r>
            <w:r w:rsidR="00003860" w:rsidRPr="007C0A4F">
              <w:rPr>
                <w:rFonts w:asciiTheme="minorEastAsia" w:hAnsiTheme="minorEastAsia" w:cs="Arial" w:hint="eastAsia"/>
                <w:color w:val="000000"/>
                <w:kern w:val="0"/>
                <w:szCs w:val="21"/>
              </w:rPr>
              <w:t>且</w:t>
            </w:r>
            <w:r w:rsidRPr="007C0A4F">
              <w:rPr>
                <w:rFonts w:asciiTheme="minorEastAsia" w:hAnsiTheme="minorEastAsia" w:cs="Arial" w:hint="eastAsia"/>
                <w:color w:val="000000"/>
                <w:kern w:val="0"/>
                <w:szCs w:val="21"/>
              </w:rPr>
              <w:t>中标单位提供存储与校方已有刀片服务器的对接，并提供虚拟化软件完成刀片虚拟化安装操作。</w:t>
            </w:r>
          </w:p>
        </w:tc>
      </w:tr>
    </w:tbl>
    <w:p w:rsidR="00B171CE" w:rsidRPr="00003860" w:rsidRDefault="006A6688" w:rsidP="00B171CE">
      <w:pPr>
        <w:pStyle w:val="1"/>
        <w:rPr>
          <w:sz w:val="28"/>
          <w:szCs w:val="28"/>
        </w:rPr>
      </w:pPr>
      <w:r>
        <w:rPr>
          <w:rFonts w:hint="eastAsia"/>
          <w:sz w:val="28"/>
          <w:szCs w:val="28"/>
        </w:rPr>
        <w:t>标段三：</w:t>
      </w:r>
      <w:r w:rsidR="00B171CE" w:rsidRPr="00003860">
        <w:rPr>
          <w:rFonts w:hint="eastAsia"/>
          <w:sz w:val="28"/>
          <w:szCs w:val="28"/>
        </w:rPr>
        <w:t>UPS</w:t>
      </w:r>
      <w:r w:rsidR="00003860" w:rsidRPr="00003860">
        <w:rPr>
          <w:rFonts w:hint="eastAsia"/>
          <w:sz w:val="28"/>
          <w:szCs w:val="28"/>
        </w:rPr>
        <w:t>采购要求</w:t>
      </w:r>
    </w:p>
    <w:tbl>
      <w:tblPr>
        <w:tblW w:w="8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60"/>
        <w:gridCol w:w="1331"/>
        <w:gridCol w:w="6039"/>
      </w:tblGrid>
      <w:tr w:rsidR="00003860" w:rsidRPr="00B111D4" w:rsidTr="00003860">
        <w:trPr>
          <w:trHeight w:val="252"/>
        </w:trPr>
        <w:tc>
          <w:tcPr>
            <w:tcW w:w="960" w:type="dxa"/>
            <w:shd w:val="clear" w:color="000000" w:fill="A6A6A6"/>
            <w:vAlign w:val="center"/>
          </w:tcPr>
          <w:p w:rsidR="00003860" w:rsidRPr="00B111D4" w:rsidRDefault="00003860" w:rsidP="00003860">
            <w:pPr>
              <w:widowControl/>
              <w:jc w:val="center"/>
              <w:rPr>
                <w:rFonts w:asciiTheme="minorEastAsia" w:hAnsiTheme="minorEastAsia" w:cs="Arial"/>
                <w:kern w:val="0"/>
                <w:szCs w:val="21"/>
              </w:rPr>
            </w:pPr>
            <w:r w:rsidRPr="00B111D4">
              <w:rPr>
                <w:rFonts w:asciiTheme="minorEastAsia" w:hAnsiTheme="minorEastAsia" w:cs="Arial" w:hint="eastAsia"/>
                <w:kern w:val="0"/>
                <w:szCs w:val="21"/>
              </w:rPr>
              <w:t>序号</w:t>
            </w:r>
          </w:p>
        </w:tc>
        <w:tc>
          <w:tcPr>
            <w:tcW w:w="1331" w:type="dxa"/>
            <w:shd w:val="clear" w:color="000000" w:fill="A6A6A6"/>
            <w:vAlign w:val="center"/>
          </w:tcPr>
          <w:p w:rsidR="00003860" w:rsidRPr="00B111D4" w:rsidRDefault="00003860" w:rsidP="00003860">
            <w:pPr>
              <w:widowControl/>
              <w:jc w:val="center"/>
              <w:rPr>
                <w:rFonts w:asciiTheme="minorEastAsia" w:hAnsiTheme="minorEastAsia" w:cs="Arial"/>
                <w:kern w:val="0"/>
                <w:szCs w:val="21"/>
              </w:rPr>
            </w:pPr>
            <w:r w:rsidRPr="00B111D4">
              <w:rPr>
                <w:rFonts w:asciiTheme="minorEastAsia" w:hAnsiTheme="minorEastAsia" w:cs="Arial" w:hint="eastAsia"/>
                <w:kern w:val="0"/>
                <w:szCs w:val="21"/>
              </w:rPr>
              <w:t>指标项</w:t>
            </w:r>
          </w:p>
        </w:tc>
        <w:tc>
          <w:tcPr>
            <w:tcW w:w="6039" w:type="dxa"/>
            <w:shd w:val="clear" w:color="000000" w:fill="A6A6A6"/>
            <w:vAlign w:val="center"/>
          </w:tcPr>
          <w:p w:rsidR="00003860" w:rsidRPr="00B111D4" w:rsidRDefault="00003860" w:rsidP="00003860">
            <w:pPr>
              <w:widowControl/>
              <w:jc w:val="center"/>
              <w:rPr>
                <w:rFonts w:asciiTheme="minorEastAsia" w:hAnsiTheme="minorEastAsia" w:cs="Arial"/>
                <w:kern w:val="0"/>
                <w:szCs w:val="21"/>
              </w:rPr>
            </w:pPr>
            <w:r w:rsidRPr="00B111D4">
              <w:rPr>
                <w:rFonts w:asciiTheme="minorEastAsia" w:hAnsiTheme="minorEastAsia" w:cs="Arial" w:hint="eastAsia"/>
                <w:kern w:val="0"/>
                <w:szCs w:val="21"/>
              </w:rPr>
              <w:t>指标要求</w:t>
            </w:r>
          </w:p>
        </w:tc>
      </w:tr>
      <w:tr w:rsidR="00003860" w:rsidRPr="00B111D4" w:rsidTr="00003860">
        <w:trPr>
          <w:trHeight w:val="276"/>
        </w:trPr>
        <w:tc>
          <w:tcPr>
            <w:tcW w:w="960" w:type="dxa"/>
            <w:shd w:val="clear" w:color="auto" w:fill="auto"/>
            <w:vAlign w:val="center"/>
            <w:hideMark/>
          </w:tcPr>
          <w:p w:rsidR="00003860" w:rsidRPr="00FB437B" w:rsidRDefault="00003860" w:rsidP="00666117">
            <w:pPr>
              <w:widowControl/>
              <w:jc w:val="center"/>
              <w:rPr>
                <w:rFonts w:ascii="宋体" w:hAnsi="宋体" w:cs="Arial"/>
                <w:kern w:val="0"/>
                <w:szCs w:val="21"/>
              </w:rPr>
            </w:pPr>
            <w:r>
              <w:rPr>
                <w:rFonts w:ascii="宋体" w:hAnsi="宋体" w:cs="Arial"/>
                <w:kern w:val="0"/>
                <w:szCs w:val="21"/>
              </w:rPr>
              <w:t>1</w:t>
            </w:r>
          </w:p>
        </w:tc>
        <w:tc>
          <w:tcPr>
            <w:tcW w:w="1331" w:type="dxa"/>
            <w:shd w:val="clear" w:color="auto" w:fill="auto"/>
            <w:vAlign w:val="center"/>
            <w:hideMark/>
          </w:tcPr>
          <w:p w:rsidR="00003860" w:rsidRPr="00B111D4" w:rsidRDefault="00003860" w:rsidP="00666117">
            <w:pPr>
              <w:widowControl/>
              <w:rPr>
                <w:rFonts w:asciiTheme="minorEastAsia" w:hAnsiTheme="minorEastAsia" w:cs="Arial"/>
                <w:color w:val="000000"/>
                <w:kern w:val="0"/>
                <w:szCs w:val="21"/>
              </w:rPr>
            </w:pPr>
            <w:r>
              <w:rPr>
                <w:rFonts w:asciiTheme="minorEastAsia" w:hAnsiTheme="minorEastAsia" w:cs="Arial" w:hint="eastAsia"/>
                <w:color w:val="000000"/>
                <w:kern w:val="0"/>
                <w:szCs w:val="21"/>
              </w:rPr>
              <w:t>UPS需求</w:t>
            </w:r>
          </w:p>
        </w:tc>
        <w:tc>
          <w:tcPr>
            <w:tcW w:w="6039" w:type="dxa"/>
            <w:shd w:val="clear" w:color="auto" w:fill="auto"/>
            <w:vAlign w:val="center"/>
            <w:hideMark/>
          </w:tcPr>
          <w:p w:rsidR="00003860" w:rsidRPr="00B111D4" w:rsidRDefault="00003860" w:rsidP="00666117">
            <w:pPr>
              <w:widowControl/>
              <w:rPr>
                <w:rFonts w:asciiTheme="minorEastAsia" w:hAnsiTheme="minorEastAsia" w:cs="Arial"/>
                <w:color w:val="000000"/>
                <w:kern w:val="0"/>
                <w:szCs w:val="21"/>
              </w:rPr>
            </w:pPr>
            <w:r w:rsidRPr="00AF2CFF">
              <w:rPr>
                <w:rFonts w:asciiTheme="minorEastAsia" w:hAnsiTheme="minorEastAsia" w:cs="Arial" w:hint="eastAsia"/>
                <w:color w:val="000000"/>
                <w:kern w:val="0"/>
                <w:szCs w:val="21"/>
              </w:rPr>
              <w:t>UPS功率2KVA，48个月保修，在线双变换，采用IGBT整流技术</w:t>
            </w:r>
          </w:p>
        </w:tc>
      </w:tr>
      <w:tr w:rsidR="00003860" w:rsidRPr="00B111D4" w:rsidTr="00003860">
        <w:trPr>
          <w:trHeight w:val="546"/>
        </w:trPr>
        <w:tc>
          <w:tcPr>
            <w:tcW w:w="960" w:type="dxa"/>
            <w:shd w:val="clear" w:color="auto" w:fill="auto"/>
            <w:vAlign w:val="center"/>
            <w:hideMark/>
          </w:tcPr>
          <w:p w:rsidR="00003860" w:rsidRPr="00FB437B" w:rsidRDefault="00003860" w:rsidP="00666117">
            <w:pPr>
              <w:widowControl/>
              <w:jc w:val="center"/>
              <w:rPr>
                <w:rFonts w:ascii="宋体" w:hAnsi="宋体" w:cs="Arial"/>
                <w:kern w:val="0"/>
                <w:szCs w:val="21"/>
              </w:rPr>
            </w:pPr>
            <w:r>
              <w:rPr>
                <w:rFonts w:ascii="宋体" w:hAnsi="宋体" w:cs="Arial" w:hint="eastAsia"/>
                <w:kern w:val="0"/>
                <w:szCs w:val="21"/>
              </w:rPr>
              <w:t>2</w:t>
            </w:r>
          </w:p>
        </w:tc>
        <w:tc>
          <w:tcPr>
            <w:tcW w:w="1331" w:type="dxa"/>
            <w:shd w:val="clear" w:color="auto" w:fill="auto"/>
            <w:vAlign w:val="center"/>
            <w:hideMark/>
          </w:tcPr>
          <w:p w:rsidR="00003860" w:rsidRPr="00B111D4" w:rsidRDefault="00FE39A6" w:rsidP="00666117">
            <w:pPr>
              <w:widowControl/>
              <w:rPr>
                <w:rFonts w:asciiTheme="minorEastAsia" w:hAnsiTheme="minorEastAsia" w:cs="Arial"/>
                <w:color w:val="000000"/>
                <w:kern w:val="0"/>
                <w:szCs w:val="21"/>
              </w:rPr>
            </w:pPr>
            <w:r w:rsidRPr="00F306EA">
              <w:rPr>
                <w:rFonts w:ascii="宋体" w:hAnsi="宋体" w:cs="Arial" w:hint="eastAsia"/>
                <w:kern w:val="0"/>
                <w:sz w:val="18"/>
                <w:szCs w:val="18"/>
              </w:rPr>
              <w:t>★</w:t>
            </w:r>
            <w:r w:rsidR="00003860">
              <w:rPr>
                <w:rFonts w:asciiTheme="minorEastAsia" w:hAnsiTheme="minorEastAsia" w:cs="Arial" w:hint="eastAsia"/>
                <w:color w:val="000000"/>
                <w:kern w:val="0"/>
                <w:szCs w:val="21"/>
              </w:rPr>
              <w:t>蓄电池配置需求</w:t>
            </w:r>
          </w:p>
        </w:tc>
        <w:tc>
          <w:tcPr>
            <w:tcW w:w="6039" w:type="dxa"/>
            <w:shd w:val="clear" w:color="auto" w:fill="auto"/>
            <w:vAlign w:val="center"/>
            <w:hideMark/>
          </w:tcPr>
          <w:p w:rsidR="00003860" w:rsidRPr="00B111D4" w:rsidRDefault="00003860" w:rsidP="00666117">
            <w:pPr>
              <w:widowControl/>
              <w:rPr>
                <w:rFonts w:asciiTheme="minorEastAsia" w:hAnsiTheme="minorEastAsia" w:cs="Arial"/>
                <w:color w:val="000000"/>
                <w:kern w:val="0"/>
                <w:szCs w:val="21"/>
              </w:rPr>
            </w:pPr>
            <w:r w:rsidRPr="00AF2CFF">
              <w:rPr>
                <w:rFonts w:asciiTheme="minorEastAsia" w:hAnsiTheme="minorEastAsia" w:cs="Arial" w:hint="eastAsia"/>
                <w:color w:val="000000"/>
                <w:kern w:val="0"/>
                <w:szCs w:val="21"/>
              </w:rPr>
              <w:t>蓄电池配备总容量不低于156AH，电池开关盒具备自动脱扣功能</w:t>
            </w:r>
          </w:p>
        </w:tc>
      </w:tr>
      <w:tr w:rsidR="00003860" w:rsidRPr="00B111D4" w:rsidTr="00003860">
        <w:trPr>
          <w:trHeight w:val="546"/>
        </w:trPr>
        <w:tc>
          <w:tcPr>
            <w:tcW w:w="960" w:type="dxa"/>
            <w:shd w:val="clear" w:color="auto" w:fill="auto"/>
            <w:vAlign w:val="center"/>
            <w:hideMark/>
          </w:tcPr>
          <w:p w:rsidR="00003860" w:rsidRPr="00FB437B" w:rsidRDefault="00003860" w:rsidP="00666117">
            <w:pPr>
              <w:widowControl/>
              <w:jc w:val="center"/>
              <w:rPr>
                <w:rFonts w:ascii="宋体" w:hAnsi="宋体" w:cs="Arial"/>
                <w:kern w:val="0"/>
                <w:szCs w:val="21"/>
              </w:rPr>
            </w:pPr>
            <w:r>
              <w:rPr>
                <w:rFonts w:ascii="宋体" w:hAnsi="宋体" w:cs="Arial" w:hint="eastAsia"/>
                <w:kern w:val="0"/>
                <w:szCs w:val="21"/>
              </w:rPr>
              <w:t>3</w:t>
            </w:r>
          </w:p>
        </w:tc>
        <w:tc>
          <w:tcPr>
            <w:tcW w:w="1331" w:type="dxa"/>
            <w:shd w:val="clear" w:color="auto" w:fill="auto"/>
            <w:vAlign w:val="center"/>
            <w:hideMark/>
          </w:tcPr>
          <w:p w:rsidR="00003860" w:rsidRPr="00B111D4" w:rsidRDefault="00003860" w:rsidP="00003860">
            <w:pPr>
              <w:widowControl/>
              <w:rPr>
                <w:rFonts w:asciiTheme="minorEastAsia" w:hAnsiTheme="minorEastAsia" w:cs="Arial"/>
                <w:color w:val="000000"/>
                <w:kern w:val="0"/>
                <w:szCs w:val="21"/>
              </w:rPr>
            </w:pPr>
            <w:r w:rsidRPr="00F306EA">
              <w:rPr>
                <w:rFonts w:ascii="宋体" w:hAnsi="宋体" w:cs="Arial" w:hint="eastAsia"/>
                <w:kern w:val="0"/>
                <w:sz w:val="18"/>
                <w:szCs w:val="18"/>
              </w:rPr>
              <w:t>★</w:t>
            </w:r>
            <w:r>
              <w:rPr>
                <w:rFonts w:asciiTheme="minorEastAsia" w:hAnsiTheme="minorEastAsia" w:cs="Arial" w:hint="eastAsia"/>
                <w:color w:val="000000"/>
                <w:kern w:val="0"/>
                <w:szCs w:val="21"/>
              </w:rPr>
              <w:t>UPS输入电压范围</w:t>
            </w:r>
          </w:p>
        </w:tc>
        <w:tc>
          <w:tcPr>
            <w:tcW w:w="6039" w:type="dxa"/>
            <w:shd w:val="clear" w:color="auto" w:fill="auto"/>
            <w:vAlign w:val="center"/>
            <w:hideMark/>
          </w:tcPr>
          <w:p w:rsidR="00003860" w:rsidRPr="00F35381" w:rsidRDefault="00003860" w:rsidP="00666117">
            <w:pPr>
              <w:widowControl/>
              <w:rPr>
                <w:rFonts w:ascii="宋体" w:hAnsi="宋体" w:cs="Arial"/>
                <w:color w:val="000000"/>
                <w:kern w:val="0"/>
                <w:szCs w:val="21"/>
              </w:rPr>
            </w:pPr>
            <w:r w:rsidRPr="00AF2CFF">
              <w:rPr>
                <w:rFonts w:ascii="宋体" w:hAnsi="宋体" w:cs="Arial" w:hint="eastAsia"/>
                <w:color w:val="000000"/>
                <w:kern w:val="0"/>
                <w:szCs w:val="21"/>
              </w:rPr>
              <w:t>输入电压范围不小于110V-300V</w:t>
            </w:r>
          </w:p>
        </w:tc>
      </w:tr>
      <w:tr w:rsidR="00003860" w:rsidRPr="00B111D4" w:rsidTr="00003860">
        <w:trPr>
          <w:trHeight w:val="1086"/>
        </w:trPr>
        <w:tc>
          <w:tcPr>
            <w:tcW w:w="960" w:type="dxa"/>
            <w:shd w:val="clear" w:color="auto" w:fill="auto"/>
            <w:vAlign w:val="center"/>
            <w:hideMark/>
          </w:tcPr>
          <w:p w:rsidR="00003860" w:rsidRPr="00FB437B" w:rsidRDefault="00003860" w:rsidP="00666117">
            <w:pPr>
              <w:widowControl/>
              <w:jc w:val="center"/>
              <w:rPr>
                <w:rFonts w:ascii="宋体" w:hAnsi="宋体" w:cs="Arial"/>
                <w:kern w:val="0"/>
                <w:szCs w:val="21"/>
              </w:rPr>
            </w:pPr>
            <w:r>
              <w:rPr>
                <w:rFonts w:ascii="宋体" w:hAnsi="宋体" w:cs="Arial" w:hint="eastAsia"/>
                <w:kern w:val="0"/>
                <w:szCs w:val="21"/>
              </w:rPr>
              <w:t>4</w:t>
            </w:r>
          </w:p>
        </w:tc>
        <w:tc>
          <w:tcPr>
            <w:tcW w:w="1331" w:type="dxa"/>
            <w:shd w:val="clear" w:color="auto" w:fill="auto"/>
            <w:vAlign w:val="center"/>
            <w:hideMark/>
          </w:tcPr>
          <w:p w:rsidR="00003860" w:rsidRPr="00B111D4" w:rsidRDefault="00003860" w:rsidP="00666117">
            <w:pPr>
              <w:widowControl/>
              <w:rPr>
                <w:rFonts w:asciiTheme="minorEastAsia" w:hAnsiTheme="minorEastAsia" w:cs="Arial"/>
                <w:color w:val="000000"/>
                <w:kern w:val="0"/>
                <w:szCs w:val="21"/>
              </w:rPr>
            </w:pPr>
            <w:r w:rsidRPr="00F306EA">
              <w:rPr>
                <w:rFonts w:ascii="宋体" w:hAnsi="宋体" w:cs="Arial" w:hint="eastAsia"/>
                <w:kern w:val="0"/>
                <w:sz w:val="18"/>
                <w:szCs w:val="18"/>
              </w:rPr>
              <w:t>★</w:t>
            </w:r>
            <w:r>
              <w:rPr>
                <w:rFonts w:asciiTheme="minorEastAsia" w:hAnsiTheme="minorEastAsia" w:cs="Arial" w:hint="eastAsia"/>
                <w:color w:val="000000"/>
                <w:kern w:val="0"/>
                <w:szCs w:val="21"/>
              </w:rPr>
              <w:t>UPS输入频率范围</w:t>
            </w:r>
          </w:p>
        </w:tc>
        <w:tc>
          <w:tcPr>
            <w:tcW w:w="6039" w:type="dxa"/>
            <w:shd w:val="clear" w:color="auto" w:fill="auto"/>
            <w:vAlign w:val="center"/>
            <w:hideMark/>
          </w:tcPr>
          <w:p w:rsidR="00003860" w:rsidRPr="00B111D4" w:rsidRDefault="00003860" w:rsidP="00666117">
            <w:pPr>
              <w:widowControl/>
              <w:rPr>
                <w:rFonts w:asciiTheme="minorEastAsia" w:hAnsiTheme="minorEastAsia" w:cs="Arial"/>
                <w:color w:val="000000"/>
                <w:kern w:val="0"/>
                <w:szCs w:val="21"/>
              </w:rPr>
            </w:pPr>
            <w:r w:rsidRPr="00AF2CFF">
              <w:rPr>
                <w:rFonts w:asciiTheme="minorEastAsia" w:hAnsiTheme="minorEastAsia" w:cs="Arial" w:hint="eastAsia"/>
                <w:color w:val="000000"/>
                <w:kern w:val="0"/>
                <w:szCs w:val="21"/>
              </w:rPr>
              <w:t>输入频率范围不小于40Hz~70Hz</w:t>
            </w:r>
          </w:p>
        </w:tc>
      </w:tr>
      <w:tr w:rsidR="00003860" w:rsidRPr="00B111D4" w:rsidTr="00003860">
        <w:trPr>
          <w:trHeight w:val="1086"/>
        </w:trPr>
        <w:tc>
          <w:tcPr>
            <w:tcW w:w="960" w:type="dxa"/>
            <w:shd w:val="clear" w:color="auto" w:fill="auto"/>
            <w:vAlign w:val="center"/>
          </w:tcPr>
          <w:p w:rsidR="00003860" w:rsidRDefault="00003860" w:rsidP="00666117">
            <w:pPr>
              <w:widowControl/>
              <w:jc w:val="center"/>
              <w:rPr>
                <w:rFonts w:ascii="宋体" w:hAnsi="宋体" w:cs="Arial"/>
                <w:kern w:val="0"/>
                <w:szCs w:val="21"/>
              </w:rPr>
            </w:pPr>
            <w:r>
              <w:rPr>
                <w:rFonts w:ascii="宋体" w:hAnsi="宋体" w:cs="Arial" w:hint="eastAsia"/>
                <w:kern w:val="0"/>
                <w:szCs w:val="21"/>
              </w:rPr>
              <w:t>5</w:t>
            </w:r>
          </w:p>
        </w:tc>
        <w:tc>
          <w:tcPr>
            <w:tcW w:w="1331" w:type="dxa"/>
            <w:shd w:val="clear" w:color="auto" w:fill="auto"/>
            <w:vAlign w:val="center"/>
          </w:tcPr>
          <w:p w:rsidR="00003860" w:rsidRPr="00B111D4" w:rsidRDefault="00003860" w:rsidP="00666117">
            <w:pPr>
              <w:widowControl/>
              <w:rPr>
                <w:rFonts w:asciiTheme="minorEastAsia" w:hAnsiTheme="minorEastAsia" w:cs="Arial"/>
                <w:color w:val="000000"/>
                <w:kern w:val="0"/>
                <w:szCs w:val="21"/>
              </w:rPr>
            </w:pPr>
            <w:r w:rsidRPr="00F306EA">
              <w:rPr>
                <w:rFonts w:ascii="宋体" w:hAnsi="宋体" w:cs="Arial" w:hint="eastAsia"/>
                <w:kern w:val="0"/>
                <w:sz w:val="18"/>
                <w:szCs w:val="18"/>
              </w:rPr>
              <w:t>★</w:t>
            </w:r>
            <w:r>
              <w:rPr>
                <w:rFonts w:asciiTheme="minorEastAsia" w:hAnsiTheme="minorEastAsia" w:cs="Arial" w:hint="eastAsia"/>
                <w:color w:val="000000"/>
                <w:kern w:val="0"/>
                <w:szCs w:val="21"/>
              </w:rPr>
              <w:t>UPS输入功率因数</w:t>
            </w:r>
          </w:p>
        </w:tc>
        <w:tc>
          <w:tcPr>
            <w:tcW w:w="6039" w:type="dxa"/>
            <w:shd w:val="clear" w:color="auto" w:fill="auto"/>
            <w:vAlign w:val="center"/>
          </w:tcPr>
          <w:p w:rsidR="00003860" w:rsidRPr="00C6792D" w:rsidRDefault="00003860" w:rsidP="002A5366">
            <w:pPr>
              <w:widowControl/>
              <w:rPr>
                <w:rFonts w:asciiTheme="minorEastAsia" w:hAnsiTheme="minorEastAsia" w:cs="Arial"/>
                <w:color w:val="000000"/>
                <w:kern w:val="0"/>
                <w:szCs w:val="21"/>
              </w:rPr>
            </w:pPr>
            <w:r w:rsidRPr="00AF2CFF">
              <w:rPr>
                <w:rFonts w:asciiTheme="minorEastAsia" w:hAnsiTheme="minorEastAsia" w:cs="Arial" w:hint="eastAsia"/>
                <w:color w:val="000000"/>
                <w:kern w:val="0"/>
                <w:szCs w:val="21"/>
              </w:rPr>
              <w:t>当输入额定电压在满载运行时，UPS设备输入功率因数 ≥0.9</w:t>
            </w:r>
          </w:p>
        </w:tc>
      </w:tr>
      <w:tr w:rsidR="00003860" w:rsidRPr="00B111D4" w:rsidTr="00003860">
        <w:trPr>
          <w:trHeight w:val="546"/>
        </w:trPr>
        <w:tc>
          <w:tcPr>
            <w:tcW w:w="960" w:type="dxa"/>
            <w:shd w:val="clear" w:color="auto" w:fill="auto"/>
            <w:vAlign w:val="center"/>
            <w:hideMark/>
          </w:tcPr>
          <w:p w:rsidR="00003860" w:rsidRPr="00FB437B" w:rsidRDefault="00003860" w:rsidP="00666117">
            <w:pPr>
              <w:widowControl/>
              <w:jc w:val="center"/>
              <w:rPr>
                <w:rFonts w:ascii="宋体" w:hAnsi="宋体" w:cs="Arial"/>
                <w:kern w:val="0"/>
                <w:szCs w:val="21"/>
              </w:rPr>
            </w:pPr>
            <w:r>
              <w:rPr>
                <w:rFonts w:ascii="宋体" w:hAnsi="宋体" w:cs="Arial" w:hint="eastAsia"/>
                <w:kern w:val="0"/>
                <w:szCs w:val="21"/>
              </w:rPr>
              <w:t>6</w:t>
            </w:r>
          </w:p>
        </w:tc>
        <w:tc>
          <w:tcPr>
            <w:tcW w:w="1331" w:type="dxa"/>
            <w:shd w:val="clear" w:color="auto" w:fill="auto"/>
            <w:vAlign w:val="center"/>
            <w:hideMark/>
          </w:tcPr>
          <w:p w:rsidR="00003860" w:rsidRPr="00B111D4" w:rsidRDefault="00003860" w:rsidP="00666117">
            <w:pPr>
              <w:widowControl/>
              <w:rPr>
                <w:rFonts w:asciiTheme="minorEastAsia" w:hAnsiTheme="minorEastAsia" w:cs="Arial"/>
                <w:color w:val="000000"/>
                <w:kern w:val="0"/>
                <w:szCs w:val="21"/>
              </w:rPr>
            </w:pPr>
            <w:r w:rsidRPr="00F306EA">
              <w:rPr>
                <w:rFonts w:ascii="宋体" w:hAnsi="宋体" w:cs="Arial" w:hint="eastAsia"/>
                <w:kern w:val="0"/>
                <w:sz w:val="18"/>
                <w:szCs w:val="18"/>
              </w:rPr>
              <w:t>★</w:t>
            </w:r>
            <w:r>
              <w:rPr>
                <w:rFonts w:asciiTheme="minorEastAsia" w:hAnsiTheme="minorEastAsia" w:cs="Arial" w:hint="eastAsia"/>
                <w:color w:val="000000"/>
                <w:kern w:val="0"/>
                <w:szCs w:val="21"/>
              </w:rPr>
              <w:t>UPS通讯配置需求</w:t>
            </w:r>
          </w:p>
        </w:tc>
        <w:tc>
          <w:tcPr>
            <w:tcW w:w="6039" w:type="dxa"/>
            <w:shd w:val="clear" w:color="auto" w:fill="auto"/>
            <w:vAlign w:val="center"/>
            <w:hideMark/>
          </w:tcPr>
          <w:p w:rsidR="00003860" w:rsidRPr="00B111D4" w:rsidRDefault="00003860" w:rsidP="00666117">
            <w:pPr>
              <w:widowControl/>
              <w:rPr>
                <w:rFonts w:asciiTheme="minorEastAsia" w:hAnsiTheme="minorEastAsia" w:cs="Arial"/>
                <w:color w:val="000000"/>
                <w:kern w:val="0"/>
                <w:szCs w:val="21"/>
              </w:rPr>
            </w:pPr>
            <w:r w:rsidRPr="00AF2CFF">
              <w:rPr>
                <w:rFonts w:asciiTheme="minorEastAsia" w:hAnsiTheme="minorEastAsia" w:cs="Arial" w:hint="eastAsia"/>
                <w:color w:val="000000"/>
                <w:kern w:val="0"/>
                <w:szCs w:val="21"/>
              </w:rPr>
              <w:t>UPS配有MODBUS通讯卡，以及配有调制解调器-无线GPRS和提供与通信接口配套使用的通信线缆和告警信号输出端子</w:t>
            </w:r>
          </w:p>
        </w:tc>
      </w:tr>
      <w:tr w:rsidR="00003860" w:rsidRPr="00B111D4" w:rsidTr="00003860">
        <w:trPr>
          <w:trHeight w:val="546"/>
        </w:trPr>
        <w:tc>
          <w:tcPr>
            <w:tcW w:w="960" w:type="dxa"/>
            <w:shd w:val="clear" w:color="auto" w:fill="auto"/>
            <w:vAlign w:val="center"/>
            <w:hideMark/>
          </w:tcPr>
          <w:p w:rsidR="00003860" w:rsidRPr="00FB437B" w:rsidRDefault="00003860" w:rsidP="00666117">
            <w:pPr>
              <w:widowControl/>
              <w:jc w:val="center"/>
              <w:rPr>
                <w:rFonts w:ascii="宋体" w:hAnsi="宋体" w:cs="Arial"/>
                <w:kern w:val="0"/>
                <w:szCs w:val="21"/>
              </w:rPr>
            </w:pPr>
            <w:r>
              <w:rPr>
                <w:rFonts w:ascii="宋体" w:hAnsi="宋体" w:cs="Arial" w:hint="eastAsia"/>
                <w:kern w:val="0"/>
                <w:szCs w:val="21"/>
              </w:rPr>
              <w:t>7</w:t>
            </w:r>
          </w:p>
        </w:tc>
        <w:tc>
          <w:tcPr>
            <w:tcW w:w="1331" w:type="dxa"/>
            <w:shd w:val="clear" w:color="auto" w:fill="auto"/>
            <w:vAlign w:val="center"/>
            <w:hideMark/>
          </w:tcPr>
          <w:p w:rsidR="00003860" w:rsidRPr="00B111D4" w:rsidRDefault="00003860" w:rsidP="00666117">
            <w:pPr>
              <w:widowControl/>
              <w:rPr>
                <w:rFonts w:asciiTheme="minorEastAsia" w:hAnsiTheme="minorEastAsia" w:cs="Arial"/>
                <w:color w:val="000000"/>
                <w:kern w:val="0"/>
                <w:szCs w:val="21"/>
              </w:rPr>
            </w:pPr>
            <w:r>
              <w:rPr>
                <w:rFonts w:asciiTheme="minorEastAsia" w:hAnsiTheme="minorEastAsia" w:cs="Arial" w:hint="eastAsia"/>
                <w:color w:val="000000"/>
                <w:kern w:val="0"/>
                <w:szCs w:val="21"/>
              </w:rPr>
              <w:t>UPS监控采集需求</w:t>
            </w:r>
          </w:p>
        </w:tc>
        <w:tc>
          <w:tcPr>
            <w:tcW w:w="6039" w:type="dxa"/>
            <w:shd w:val="clear" w:color="auto" w:fill="auto"/>
            <w:vAlign w:val="center"/>
            <w:hideMark/>
          </w:tcPr>
          <w:p w:rsidR="00003860" w:rsidRPr="00B111D4" w:rsidRDefault="00003860" w:rsidP="00666117">
            <w:pPr>
              <w:widowControl/>
              <w:rPr>
                <w:rFonts w:asciiTheme="minorEastAsia" w:hAnsiTheme="minorEastAsia" w:cs="Arial"/>
                <w:kern w:val="0"/>
                <w:szCs w:val="21"/>
              </w:rPr>
            </w:pPr>
            <w:r w:rsidRPr="00AF2CFF">
              <w:rPr>
                <w:rFonts w:asciiTheme="minorEastAsia" w:hAnsiTheme="minorEastAsia" w:cs="Arial" w:hint="eastAsia"/>
                <w:kern w:val="0"/>
                <w:szCs w:val="21"/>
              </w:rPr>
              <w:t>UPS设备应能够采集和存储系统以下运行参数：主输入电压、旁路输入电压、输出电压、输出电流、输出频率、模块输出电流、蓄电池电压、充/放电电流</w:t>
            </w:r>
          </w:p>
        </w:tc>
      </w:tr>
      <w:tr w:rsidR="006A6688" w:rsidRPr="00B111D4" w:rsidTr="00003860">
        <w:trPr>
          <w:trHeight w:val="546"/>
        </w:trPr>
        <w:tc>
          <w:tcPr>
            <w:tcW w:w="960" w:type="dxa"/>
            <w:shd w:val="clear" w:color="auto" w:fill="auto"/>
            <w:vAlign w:val="center"/>
            <w:hideMark/>
          </w:tcPr>
          <w:p w:rsidR="006A6688" w:rsidRDefault="006A6688" w:rsidP="00666117">
            <w:pPr>
              <w:widowControl/>
              <w:jc w:val="center"/>
              <w:rPr>
                <w:rFonts w:ascii="宋体" w:hAnsi="宋体" w:cs="Arial"/>
                <w:kern w:val="0"/>
                <w:szCs w:val="21"/>
              </w:rPr>
            </w:pPr>
            <w:r>
              <w:rPr>
                <w:rFonts w:ascii="宋体" w:hAnsi="宋体" w:cs="Arial" w:hint="eastAsia"/>
                <w:kern w:val="0"/>
                <w:szCs w:val="21"/>
              </w:rPr>
              <w:t>8</w:t>
            </w:r>
          </w:p>
        </w:tc>
        <w:tc>
          <w:tcPr>
            <w:tcW w:w="1331" w:type="dxa"/>
            <w:shd w:val="clear" w:color="auto" w:fill="auto"/>
            <w:vAlign w:val="center"/>
            <w:hideMark/>
          </w:tcPr>
          <w:p w:rsidR="006A6688" w:rsidRDefault="006A6688" w:rsidP="00666117">
            <w:pPr>
              <w:widowControl/>
              <w:rPr>
                <w:rFonts w:asciiTheme="minorEastAsia" w:hAnsiTheme="minorEastAsia" w:cs="Arial"/>
                <w:color w:val="000000"/>
                <w:kern w:val="0"/>
                <w:szCs w:val="21"/>
              </w:rPr>
            </w:pPr>
            <w:r>
              <w:rPr>
                <w:rFonts w:asciiTheme="minorEastAsia" w:hAnsiTheme="minorEastAsia" w:cs="Arial" w:hint="eastAsia"/>
                <w:color w:val="000000"/>
                <w:kern w:val="0"/>
                <w:szCs w:val="21"/>
              </w:rPr>
              <w:t>数量和品牌</w:t>
            </w:r>
          </w:p>
        </w:tc>
        <w:tc>
          <w:tcPr>
            <w:tcW w:w="6039" w:type="dxa"/>
            <w:shd w:val="clear" w:color="auto" w:fill="auto"/>
            <w:vAlign w:val="center"/>
            <w:hideMark/>
          </w:tcPr>
          <w:p w:rsidR="006A6688" w:rsidRPr="00AF2CFF" w:rsidRDefault="006A6688" w:rsidP="005E7252">
            <w:pPr>
              <w:widowControl/>
              <w:rPr>
                <w:rFonts w:asciiTheme="minorEastAsia" w:hAnsiTheme="minorEastAsia" w:cs="Arial"/>
                <w:kern w:val="0"/>
                <w:szCs w:val="21"/>
              </w:rPr>
            </w:pPr>
            <w:r>
              <w:rPr>
                <w:rFonts w:asciiTheme="minorEastAsia" w:hAnsiTheme="minorEastAsia" w:cs="Arial" w:hint="eastAsia"/>
                <w:kern w:val="0"/>
                <w:szCs w:val="21"/>
              </w:rPr>
              <w:t>数量：1台；品牌：山特、台达、</w:t>
            </w:r>
            <w:r w:rsidR="005E7252">
              <w:rPr>
                <w:rFonts w:asciiTheme="minorEastAsia" w:hAnsiTheme="minorEastAsia" w:cs="Arial" w:hint="eastAsia"/>
                <w:kern w:val="0"/>
                <w:szCs w:val="21"/>
              </w:rPr>
              <w:t>维</w:t>
            </w:r>
            <w:r w:rsidR="005D53A7">
              <w:rPr>
                <w:rFonts w:asciiTheme="minorEastAsia" w:hAnsiTheme="minorEastAsia" w:cs="Arial" w:hint="eastAsia"/>
                <w:kern w:val="0"/>
                <w:szCs w:val="21"/>
              </w:rPr>
              <w:t>谛</w:t>
            </w:r>
          </w:p>
        </w:tc>
      </w:tr>
    </w:tbl>
    <w:p w:rsidR="00B171CE" w:rsidRDefault="00B171CE" w:rsidP="00B171CE"/>
    <w:p w:rsidR="00B171CE" w:rsidRDefault="00B171CE" w:rsidP="00B171CE"/>
    <w:p w:rsidR="00B171CE" w:rsidRDefault="00B171CE" w:rsidP="00B171CE"/>
    <w:p w:rsidR="00B171CE" w:rsidRDefault="00B171CE" w:rsidP="00B171CE"/>
    <w:p w:rsidR="00B171CE" w:rsidRDefault="00B171CE" w:rsidP="00B171CE"/>
    <w:p w:rsidR="00B171CE" w:rsidRDefault="00B171CE" w:rsidP="00B171CE"/>
    <w:p w:rsidR="00B171CE" w:rsidRDefault="00B171CE" w:rsidP="00B171CE"/>
    <w:p w:rsidR="00B171CE" w:rsidRDefault="00B171CE" w:rsidP="00B171CE"/>
    <w:p w:rsidR="00B171CE" w:rsidRDefault="00B171CE" w:rsidP="00B171CE"/>
    <w:p w:rsidR="00B171CE" w:rsidRDefault="00B171CE" w:rsidP="00B171CE"/>
    <w:p w:rsidR="00B171CE" w:rsidRDefault="00B171CE" w:rsidP="00B171CE"/>
    <w:p w:rsidR="00B171CE" w:rsidRDefault="00B171CE" w:rsidP="00B171CE"/>
    <w:p w:rsidR="00B171CE" w:rsidRDefault="00B171CE" w:rsidP="00B171CE"/>
    <w:p w:rsidR="00B171CE" w:rsidRDefault="00B171CE" w:rsidP="00B171CE"/>
    <w:p w:rsidR="00B171CE" w:rsidRDefault="00B171CE" w:rsidP="00B171CE"/>
    <w:p w:rsidR="00B171CE" w:rsidRDefault="00B171CE" w:rsidP="00B171CE"/>
    <w:p w:rsidR="00B171CE" w:rsidRDefault="00B171CE" w:rsidP="00B171CE"/>
    <w:p w:rsidR="003F6605" w:rsidRDefault="003F6605">
      <w:pPr>
        <w:widowControl/>
        <w:jc w:val="left"/>
      </w:pPr>
    </w:p>
    <w:p w:rsidR="00B171CE" w:rsidRDefault="00A22BAC" w:rsidP="00B171CE">
      <w:pPr>
        <w:rPr>
          <w:b/>
          <w:sz w:val="28"/>
          <w:szCs w:val="28"/>
        </w:rPr>
      </w:pPr>
      <w:r w:rsidRPr="00A22BAC">
        <w:rPr>
          <w:rFonts w:hint="eastAsia"/>
          <w:b/>
          <w:sz w:val="28"/>
          <w:szCs w:val="28"/>
        </w:rPr>
        <w:t>标段四</w:t>
      </w:r>
      <w:r w:rsidR="003F6605" w:rsidRPr="00A22BAC">
        <w:rPr>
          <w:rFonts w:hint="eastAsia"/>
          <w:b/>
          <w:sz w:val="28"/>
          <w:szCs w:val="28"/>
        </w:rPr>
        <w:t>、</w:t>
      </w:r>
      <w:r w:rsidR="00442309" w:rsidRPr="00442309">
        <w:rPr>
          <w:rFonts w:hint="eastAsia"/>
          <w:b/>
          <w:sz w:val="28"/>
          <w:szCs w:val="28"/>
        </w:rPr>
        <w:t>网络安全监控平台</w:t>
      </w:r>
      <w:r w:rsidR="007673B1">
        <w:rPr>
          <w:rFonts w:hint="eastAsia"/>
          <w:b/>
          <w:sz w:val="28"/>
          <w:szCs w:val="28"/>
        </w:rPr>
        <w:t>采购要求：（数量：</w:t>
      </w:r>
      <w:r w:rsidR="007673B1">
        <w:rPr>
          <w:rFonts w:hint="eastAsia"/>
          <w:b/>
          <w:sz w:val="28"/>
          <w:szCs w:val="28"/>
        </w:rPr>
        <w:t>1</w:t>
      </w:r>
      <w:r w:rsidR="007673B1">
        <w:rPr>
          <w:rFonts w:hint="eastAsia"/>
          <w:b/>
          <w:sz w:val="28"/>
          <w:szCs w:val="28"/>
        </w:rPr>
        <w:t>套）</w:t>
      </w:r>
    </w:p>
    <w:tbl>
      <w:tblPr>
        <w:tblW w:w="8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66"/>
        <w:gridCol w:w="1559"/>
        <w:gridCol w:w="5529"/>
      </w:tblGrid>
      <w:tr w:rsidR="0038581E" w:rsidRPr="00293102" w:rsidTr="006E01AB">
        <w:trPr>
          <w:trHeight w:val="492"/>
        </w:trPr>
        <w:tc>
          <w:tcPr>
            <w:tcW w:w="2825" w:type="dxa"/>
            <w:gridSpan w:val="2"/>
            <w:shd w:val="clear" w:color="000000" w:fill="D9D9D9"/>
            <w:vAlign w:val="center"/>
            <w:hideMark/>
          </w:tcPr>
          <w:p w:rsidR="0038581E" w:rsidRPr="00CB01CB" w:rsidRDefault="0038581E" w:rsidP="006E01AB">
            <w:pPr>
              <w:widowControl/>
              <w:jc w:val="left"/>
              <w:rPr>
                <w:rFonts w:ascii="微软雅黑" w:eastAsia="微软雅黑" w:hAnsi="微软雅黑" w:cs="宋体"/>
                <w:b/>
                <w:bCs/>
                <w:color w:val="000000"/>
                <w:kern w:val="0"/>
                <w:sz w:val="18"/>
                <w:szCs w:val="18"/>
              </w:rPr>
            </w:pPr>
            <w:r w:rsidRPr="00CB01CB">
              <w:rPr>
                <w:rFonts w:ascii="微软雅黑" w:eastAsia="微软雅黑" w:hAnsi="微软雅黑" w:cs="宋体" w:hint="eastAsia"/>
                <w:b/>
                <w:bCs/>
                <w:color w:val="000000"/>
                <w:kern w:val="0"/>
                <w:sz w:val="18"/>
                <w:szCs w:val="18"/>
              </w:rPr>
              <w:t xml:space="preserve">　</w:t>
            </w:r>
          </w:p>
          <w:p w:rsidR="0038581E" w:rsidRPr="00CB01CB" w:rsidRDefault="0038581E" w:rsidP="006E01AB">
            <w:pPr>
              <w:widowControl/>
              <w:jc w:val="left"/>
              <w:rPr>
                <w:rFonts w:ascii="微软雅黑" w:eastAsia="微软雅黑" w:hAnsi="微软雅黑" w:cs="宋体"/>
                <w:b/>
                <w:bCs/>
                <w:color w:val="000000"/>
                <w:kern w:val="0"/>
                <w:sz w:val="18"/>
                <w:szCs w:val="18"/>
              </w:rPr>
            </w:pPr>
            <w:r w:rsidRPr="00CB01CB">
              <w:rPr>
                <w:rFonts w:ascii="微软雅黑" w:eastAsia="微软雅黑" w:hAnsi="微软雅黑" w:cs="宋体" w:hint="eastAsia"/>
                <w:b/>
                <w:bCs/>
                <w:color w:val="000000"/>
                <w:kern w:val="0"/>
                <w:sz w:val="18"/>
                <w:szCs w:val="18"/>
              </w:rPr>
              <w:t xml:space="preserve">　</w:t>
            </w:r>
          </w:p>
        </w:tc>
        <w:tc>
          <w:tcPr>
            <w:tcW w:w="5529" w:type="dxa"/>
            <w:shd w:val="clear" w:color="000000" w:fill="D9D9D9"/>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基本要求</w:t>
            </w:r>
          </w:p>
        </w:tc>
      </w:tr>
      <w:tr w:rsidR="0038581E" w:rsidRPr="00293102" w:rsidTr="006E01AB">
        <w:trPr>
          <w:trHeight w:val="540"/>
        </w:trPr>
        <w:tc>
          <w:tcPr>
            <w:tcW w:w="2825" w:type="dxa"/>
            <w:gridSpan w:val="2"/>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产品资质</w:t>
            </w:r>
          </w:p>
        </w:tc>
        <w:tc>
          <w:tcPr>
            <w:tcW w:w="5529" w:type="dxa"/>
            <w:shd w:val="clear" w:color="auto" w:fill="auto"/>
            <w:vAlign w:val="center"/>
            <w:hideMark/>
          </w:tcPr>
          <w:p w:rsidR="0038581E" w:rsidRPr="00AC1A3D" w:rsidRDefault="0038581E" w:rsidP="006E01AB">
            <w:pPr>
              <w:widowControl/>
              <w:jc w:val="left"/>
              <w:rPr>
                <w:rFonts w:ascii="微软雅黑" w:eastAsia="微软雅黑" w:hAnsi="微软雅黑" w:cs="宋体"/>
                <w:color w:val="000000" w:themeColor="text1"/>
                <w:kern w:val="0"/>
                <w:sz w:val="18"/>
                <w:szCs w:val="18"/>
              </w:rPr>
            </w:pPr>
            <w:r w:rsidRPr="00AC1A3D">
              <w:rPr>
                <w:rFonts w:ascii="微软雅黑" w:eastAsia="微软雅黑" w:hAnsi="微软雅黑" w:cs="宋体" w:hint="eastAsia"/>
                <w:color w:val="000000" w:themeColor="text1"/>
                <w:kern w:val="0"/>
                <w:sz w:val="18"/>
                <w:szCs w:val="18"/>
              </w:rPr>
              <w:t>具有中华人民共和国信息安全评测中心的《CNNVD兼容性服务资质》，提供有效证书的复印件。</w:t>
            </w:r>
          </w:p>
        </w:tc>
      </w:tr>
      <w:tr w:rsidR="0038581E" w:rsidRPr="00293102" w:rsidTr="006E01AB">
        <w:trPr>
          <w:trHeight w:val="540"/>
        </w:trPr>
        <w:tc>
          <w:tcPr>
            <w:tcW w:w="2825" w:type="dxa"/>
            <w:gridSpan w:val="2"/>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auto"/>
            <w:vAlign w:val="center"/>
            <w:hideMark/>
          </w:tcPr>
          <w:p w:rsidR="0038581E" w:rsidRPr="00AC1A3D" w:rsidRDefault="0038581E" w:rsidP="006E01AB">
            <w:pPr>
              <w:widowControl/>
              <w:jc w:val="left"/>
              <w:rPr>
                <w:rFonts w:ascii="微软雅黑" w:eastAsia="微软雅黑" w:hAnsi="微软雅黑" w:cs="宋体"/>
                <w:color w:val="000000" w:themeColor="text1"/>
                <w:kern w:val="0"/>
                <w:sz w:val="18"/>
                <w:szCs w:val="18"/>
              </w:rPr>
            </w:pPr>
            <w:r w:rsidRPr="00AC1A3D">
              <w:rPr>
                <w:rFonts w:ascii="微软雅黑" w:eastAsia="微软雅黑" w:hAnsi="微软雅黑" w:cs="宋体" w:hint="eastAsia"/>
                <w:color w:val="000000" w:themeColor="text1"/>
                <w:kern w:val="0"/>
                <w:sz w:val="18"/>
                <w:szCs w:val="18"/>
              </w:rPr>
              <w:t>具有中华人民共和国国家版权局的《计算机软件著作权登记证》，提供有效证书的复印件。</w:t>
            </w:r>
          </w:p>
        </w:tc>
      </w:tr>
      <w:tr w:rsidR="0038581E" w:rsidRPr="00293102" w:rsidTr="006E01AB">
        <w:trPr>
          <w:trHeight w:val="540"/>
        </w:trPr>
        <w:tc>
          <w:tcPr>
            <w:tcW w:w="2825" w:type="dxa"/>
            <w:gridSpan w:val="2"/>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厂商资质</w:t>
            </w:r>
          </w:p>
        </w:tc>
        <w:tc>
          <w:tcPr>
            <w:tcW w:w="5529" w:type="dxa"/>
            <w:shd w:val="clear" w:color="auto" w:fill="auto"/>
            <w:vAlign w:val="center"/>
            <w:hideMark/>
          </w:tcPr>
          <w:p w:rsidR="0038581E" w:rsidRPr="00AC1A3D" w:rsidRDefault="0038581E" w:rsidP="006E01AB">
            <w:pPr>
              <w:widowControl/>
              <w:jc w:val="left"/>
              <w:rPr>
                <w:rFonts w:ascii="微软雅黑" w:eastAsia="微软雅黑" w:hAnsi="微软雅黑" w:cs="宋体"/>
                <w:color w:val="000000" w:themeColor="text1"/>
                <w:kern w:val="0"/>
                <w:sz w:val="18"/>
                <w:szCs w:val="18"/>
              </w:rPr>
            </w:pPr>
            <w:r w:rsidRPr="00AC1A3D">
              <w:rPr>
                <w:rFonts w:ascii="微软雅黑" w:eastAsia="微软雅黑" w:hAnsi="微软雅黑" w:cs="宋体" w:hint="eastAsia"/>
                <w:color w:val="000000" w:themeColor="text1"/>
                <w:kern w:val="0"/>
                <w:sz w:val="18"/>
                <w:szCs w:val="18"/>
              </w:rPr>
              <w:t>具有中华人民共和国信息安全认证中心颁发的《信息系统安全运维资质》，提供有效证书的复印件。</w:t>
            </w:r>
          </w:p>
        </w:tc>
      </w:tr>
      <w:tr w:rsidR="0038581E" w:rsidRPr="00293102" w:rsidTr="006E01AB">
        <w:trPr>
          <w:trHeight w:val="540"/>
        </w:trPr>
        <w:tc>
          <w:tcPr>
            <w:tcW w:w="2825" w:type="dxa"/>
            <w:gridSpan w:val="2"/>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auto"/>
            <w:vAlign w:val="center"/>
            <w:hideMark/>
          </w:tcPr>
          <w:p w:rsidR="0038581E" w:rsidRPr="00AC1A3D" w:rsidRDefault="0038581E" w:rsidP="006E01AB">
            <w:pPr>
              <w:widowControl/>
              <w:jc w:val="left"/>
              <w:rPr>
                <w:rFonts w:ascii="微软雅黑" w:eastAsia="微软雅黑" w:hAnsi="微软雅黑" w:cs="宋体"/>
                <w:color w:val="000000" w:themeColor="text1"/>
                <w:kern w:val="0"/>
                <w:sz w:val="18"/>
                <w:szCs w:val="18"/>
              </w:rPr>
            </w:pPr>
            <w:r w:rsidRPr="00AC1A3D">
              <w:rPr>
                <w:rFonts w:ascii="微软雅黑" w:eastAsia="微软雅黑" w:hAnsi="微软雅黑" w:cs="宋体" w:hint="eastAsia"/>
                <w:color w:val="000000" w:themeColor="text1"/>
                <w:kern w:val="0"/>
                <w:sz w:val="18"/>
                <w:szCs w:val="18"/>
              </w:rPr>
              <w:t>具有中华人民共和国信息安全认证中心颁发的《风险评估服务资质》，提供有效证书的复印件。</w:t>
            </w:r>
          </w:p>
        </w:tc>
      </w:tr>
      <w:tr w:rsidR="00AC1A3D" w:rsidRPr="00293102" w:rsidTr="00AC1A3D">
        <w:trPr>
          <w:trHeight w:val="790"/>
        </w:trPr>
        <w:tc>
          <w:tcPr>
            <w:tcW w:w="2825" w:type="dxa"/>
            <w:gridSpan w:val="2"/>
            <w:vMerge/>
            <w:vAlign w:val="center"/>
            <w:hideMark/>
          </w:tcPr>
          <w:p w:rsidR="00AC1A3D" w:rsidRPr="00293102" w:rsidRDefault="00AC1A3D" w:rsidP="006E01AB">
            <w:pPr>
              <w:widowControl/>
              <w:jc w:val="left"/>
              <w:rPr>
                <w:rFonts w:ascii="微软雅黑" w:eastAsia="微软雅黑" w:hAnsi="微软雅黑" w:cs="宋体"/>
                <w:b/>
                <w:bCs/>
                <w:color w:val="000000"/>
                <w:kern w:val="0"/>
                <w:sz w:val="18"/>
                <w:szCs w:val="18"/>
              </w:rPr>
            </w:pPr>
          </w:p>
        </w:tc>
        <w:tc>
          <w:tcPr>
            <w:tcW w:w="5529" w:type="dxa"/>
            <w:shd w:val="clear" w:color="auto" w:fill="auto"/>
            <w:vAlign w:val="center"/>
            <w:hideMark/>
          </w:tcPr>
          <w:p w:rsidR="00AC1A3D" w:rsidRPr="00AC1A3D" w:rsidRDefault="00AC1A3D" w:rsidP="006E01AB">
            <w:pPr>
              <w:spacing w:line="300" w:lineRule="exact"/>
              <w:rPr>
                <w:rFonts w:ascii="微软雅黑" w:eastAsia="微软雅黑" w:hAnsi="微软雅黑" w:cs="宋体"/>
                <w:color w:val="000000" w:themeColor="text1"/>
                <w:kern w:val="0"/>
                <w:sz w:val="18"/>
                <w:szCs w:val="18"/>
              </w:rPr>
            </w:pPr>
            <w:r w:rsidRPr="00AC1A3D">
              <w:rPr>
                <w:rFonts w:ascii="微软雅黑" w:eastAsia="微软雅黑" w:hAnsi="微软雅黑" w:cs="新宋体" w:hint="eastAsia"/>
                <w:bCs/>
                <w:color w:val="000000" w:themeColor="text1"/>
                <w:sz w:val="18"/>
                <w:szCs w:val="18"/>
              </w:rPr>
              <w:t>具有信息安全等级保护安全建设服务机构能力评估合格证书；</w:t>
            </w:r>
            <w:r w:rsidRPr="00AC1A3D">
              <w:rPr>
                <w:rFonts w:ascii="微软雅黑" w:eastAsia="微软雅黑" w:hAnsi="微软雅黑" w:cs="宋体" w:hint="eastAsia"/>
                <w:color w:val="000000" w:themeColor="text1"/>
                <w:kern w:val="0"/>
                <w:sz w:val="18"/>
                <w:szCs w:val="18"/>
              </w:rPr>
              <w:t>提供有效证书的复印件，原件备查。</w:t>
            </w:r>
          </w:p>
        </w:tc>
      </w:tr>
      <w:tr w:rsidR="0038581E" w:rsidRPr="00293102" w:rsidTr="006E01AB">
        <w:trPr>
          <w:trHeight w:val="540"/>
        </w:trPr>
        <w:tc>
          <w:tcPr>
            <w:tcW w:w="2825" w:type="dxa"/>
            <w:gridSpan w:val="2"/>
            <w:vMerge/>
            <w:vAlign w:val="center"/>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auto"/>
            <w:vAlign w:val="center"/>
          </w:tcPr>
          <w:p w:rsidR="0038581E" w:rsidRPr="00293102" w:rsidRDefault="00AC1A3D" w:rsidP="00AC1A3D">
            <w:pPr>
              <w:spacing w:line="300" w:lineRule="exact"/>
              <w:rPr>
                <w:rFonts w:ascii="微软雅黑" w:eastAsia="微软雅黑" w:hAnsi="微软雅黑" w:cs="新宋体"/>
                <w:bCs/>
                <w:color w:val="000000"/>
                <w:sz w:val="18"/>
                <w:szCs w:val="18"/>
              </w:rPr>
            </w:pPr>
            <w:r>
              <w:rPr>
                <w:rFonts w:ascii="微软雅黑" w:eastAsia="微软雅黑" w:hAnsi="微软雅黑" w:cs="宋体" w:hint="eastAsia"/>
                <w:color w:val="000000"/>
                <w:kern w:val="0"/>
                <w:sz w:val="18"/>
                <w:szCs w:val="18"/>
              </w:rPr>
              <w:t>至少提供2份</w:t>
            </w:r>
            <w:r w:rsidR="0038581E" w:rsidRPr="00293102">
              <w:rPr>
                <w:rFonts w:ascii="微软雅黑" w:eastAsia="微软雅黑" w:hAnsi="微软雅黑" w:hint="eastAsia"/>
                <w:color w:val="000000"/>
                <w:sz w:val="18"/>
                <w:szCs w:val="18"/>
              </w:rPr>
              <w:t>高校web资产安全综合治理平台系统业绩案例，并提供合同复印件；</w:t>
            </w:r>
            <w:r w:rsidR="0038581E" w:rsidRPr="00293102">
              <w:rPr>
                <w:rFonts w:ascii="微软雅黑" w:eastAsia="微软雅黑" w:hAnsi="微软雅黑" w:cs="新宋体" w:hint="eastAsia"/>
                <w:bCs/>
                <w:color w:val="000000"/>
                <w:sz w:val="18"/>
                <w:szCs w:val="18"/>
              </w:rPr>
              <w:t xml:space="preserve"> </w:t>
            </w:r>
          </w:p>
        </w:tc>
      </w:tr>
      <w:tr w:rsidR="0038581E" w:rsidRPr="00293102" w:rsidTr="006E01AB">
        <w:trPr>
          <w:trHeight w:val="492"/>
        </w:trPr>
        <w:tc>
          <w:tcPr>
            <w:tcW w:w="2825" w:type="dxa"/>
            <w:gridSpan w:val="2"/>
            <w:shd w:val="clear" w:color="000000" w:fill="D9D9D9"/>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p>
        </w:tc>
        <w:tc>
          <w:tcPr>
            <w:tcW w:w="5529" w:type="dxa"/>
            <w:tcBorders>
              <w:bottom w:val="single" w:sz="8" w:space="0" w:color="auto"/>
            </w:tcBorders>
            <w:shd w:val="clear" w:color="000000" w:fill="D9D9D9"/>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系统功能要求</w:t>
            </w:r>
          </w:p>
        </w:tc>
      </w:tr>
      <w:tr w:rsidR="0038581E" w:rsidRPr="00293102" w:rsidTr="006E01AB">
        <w:trPr>
          <w:trHeight w:val="300"/>
        </w:trPr>
        <w:tc>
          <w:tcPr>
            <w:tcW w:w="1266" w:type="dxa"/>
            <w:vMerge w:val="restart"/>
            <w:shd w:val="clear" w:color="auto" w:fill="auto"/>
            <w:textDirection w:val="tbRlV"/>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核心功能</w:t>
            </w:r>
          </w:p>
        </w:tc>
        <w:tc>
          <w:tcPr>
            <w:tcW w:w="1559" w:type="dxa"/>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网站自学习</w:t>
            </w:r>
          </w:p>
        </w:tc>
        <w:tc>
          <w:tcPr>
            <w:tcW w:w="5529" w:type="dxa"/>
            <w:shd w:val="clear" w:color="000000" w:fill="FFFFFF"/>
            <w:vAlign w:val="center"/>
            <w:hideMark/>
          </w:tcPr>
          <w:p w:rsidR="0038581E" w:rsidRPr="00293102" w:rsidRDefault="0038581E" w:rsidP="006E01AB">
            <w:pPr>
              <w:widowControl/>
              <w:jc w:val="left"/>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 xml:space="preserve">支持快速配置模式（要求提供界面截图证明）；                                       </w:t>
            </w:r>
          </w:p>
        </w:tc>
      </w:tr>
      <w:tr w:rsidR="0038581E" w:rsidRPr="00293102" w:rsidTr="006E01AB">
        <w:trPr>
          <w:trHeight w:val="30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000000" w:fill="FFFFFF"/>
            <w:vAlign w:val="center"/>
            <w:hideMark/>
          </w:tcPr>
          <w:p w:rsidR="0038581E" w:rsidRPr="00293102" w:rsidRDefault="0038581E" w:rsidP="006E01AB">
            <w:pPr>
              <w:widowControl/>
              <w:jc w:val="left"/>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★支持对https流量资产的自学习（要求提供界面截图证明）；</w:t>
            </w:r>
          </w:p>
        </w:tc>
      </w:tr>
      <w:tr w:rsidR="0038581E" w:rsidRPr="00293102" w:rsidTr="006E01AB">
        <w:trPr>
          <w:trHeight w:val="30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auto"/>
            <w:vAlign w:val="center"/>
            <w:hideMark/>
          </w:tcPr>
          <w:p w:rsidR="0038581E" w:rsidRPr="00293102" w:rsidRDefault="0038581E" w:rsidP="006E01AB">
            <w:pPr>
              <w:widowControl/>
              <w:jc w:val="left"/>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支持非web服务识别；</w:t>
            </w:r>
          </w:p>
        </w:tc>
      </w:tr>
      <w:tr w:rsidR="0038581E" w:rsidRPr="00293102" w:rsidTr="006E01AB">
        <w:trPr>
          <w:trHeight w:val="55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auto"/>
            <w:vAlign w:val="center"/>
            <w:hideMark/>
          </w:tcPr>
          <w:p w:rsidR="0038581E" w:rsidRPr="00293102" w:rsidRDefault="0038581E" w:rsidP="006E01AB">
            <w:pPr>
              <w:widowControl/>
              <w:rPr>
                <w:rFonts w:ascii="微软雅黑" w:eastAsia="微软雅黑" w:hAnsi="微软雅黑" w:cs="宋体"/>
                <w:kern w:val="0"/>
                <w:sz w:val="18"/>
                <w:szCs w:val="18"/>
              </w:rPr>
            </w:pPr>
            <w:r w:rsidRPr="00293102">
              <w:rPr>
                <w:rFonts w:ascii="微软雅黑" w:eastAsia="微软雅黑" w:hAnsi="微软雅黑" w:cs="宋体" w:hint="eastAsia"/>
                <w:kern w:val="0"/>
                <w:sz w:val="18"/>
                <w:szCs w:val="18"/>
              </w:rPr>
              <w:t>能够对镜像流量进行分析，自动学习到网站的标题、IP地址、URL，端口号等资产信息；</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auto"/>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 xml:space="preserve">支持对使用泛域名的资产进行自动和手动识别去重 ；               </w:t>
            </w:r>
            <w:r w:rsidRPr="00293102">
              <w:rPr>
                <w:rFonts w:ascii="微软雅黑" w:eastAsia="微软雅黑" w:hAnsi="微软雅黑" w:cs="宋体" w:hint="eastAsia"/>
                <w:color w:val="FF0000"/>
                <w:kern w:val="0"/>
                <w:sz w:val="18"/>
                <w:szCs w:val="18"/>
              </w:rPr>
              <w:t xml:space="preserve"> </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auto"/>
            <w:vAlign w:val="center"/>
            <w:hideMark/>
          </w:tcPr>
          <w:p w:rsidR="0038581E" w:rsidRPr="00293102" w:rsidRDefault="0038581E" w:rsidP="006E01AB">
            <w:pPr>
              <w:widowControl/>
              <w:rPr>
                <w:rFonts w:ascii="微软雅黑" w:eastAsia="微软雅黑" w:hAnsi="微软雅黑" w:cs="宋体"/>
                <w:kern w:val="0"/>
                <w:sz w:val="18"/>
                <w:szCs w:val="18"/>
              </w:rPr>
            </w:pPr>
            <w:r w:rsidRPr="00293102">
              <w:rPr>
                <w:rFonts w:ascii="微软雅黑" w:eastAsia="微软雅黑" w:hAnsi="微软雅黑" w:cs="宋体" w:hint="eastAsia"/>
                <w:kern w:val="0"/>
                <w:sz w:val="18"/>
                <w:szCs w:val="18"/>
              </w:rPr>
              <w:t>支持对自学习资产进行自动或手动分组管理；</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auto"/>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 xml:space="preserve">支持内核模式以及应用层模式进行流量学习 （要求提供界面截图证明）；   </w:t>
            </w:r>
            <w:r w:rsidRPr="00293102">
              <w:rPr>
                <w:rFonts w:ascii="微软雅黑" w:eastAsia="微软雅黑" w:hAnsi="微软雅黑" w:cs="宋体" w:hint="eastAsia"/>
                <w:color w:val="FF0000"/>
                <w:kern w:val="0"/>
                <w:sz w:val="18"/>
                <w:szCs w:val="18"/>
              </w:rPr>
              <w:t xml:space="preserve">  </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网站流量分析</w:t>
            </w:r>
          </w:p>
        </w:tc>
        <w:tc>
          <w:tcPr>
            <w:tcW w:w="5529" w:type="dxa"/>
            <w:shd w:val="clear" w:color="auto" w:fill="auto"/>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 xml:space="preserve">能够查看今日、昨日、近一周、近一月的网站访问情况,并且首界面支持显示网站访问量最高top10以及最低top10；                                          </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auto"/>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能够基于访问量、网站更新及到期时间分析出僵尸网站；</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指纹学习</w:t>
            </w:r>
          </w:p>
        </w:tc>
        <w:tc>
          <w:tcPr>
            <w:tcW w:w="5529" w:type="dxa"/>
            <w:tcBorders>
              <w:bottom w:val="single" w:sz="8" w:space="0" w:color="auto"/>
            </w:tcBorders>
            <w:shd w:val="clear" w:color="auto" w:fill="auto"/>
            <w:vAlign w:val="center"/>
            <w:hideMark/>
          </w:tcPr>
          <w:p w:rsidR="0038581E" w:rsidRPr="00293102" w:rsidRDefault="0038581E" w:rsidP="006E01AB">
            <w:pPr>
              <w:widowControl/>
              <w:rPr>
                <w:rFonts w:ascii="微软雅黑" w:eastAsia="微软雅黑" w:hAnsi="微软雅黑" w:cs="宋体"/>
                <w:color w:val="FF0000"/>
                <w:kern w:val="0"/>
                <w:sz w:val="18"/>
                <w:szCs w:val="18"/>
              </w:rPr>
            </w:pPr>
            <w:r w:rsidRPr="00293102">
              <w:rPr>
                <w:rFonts w:ascii="微软雅黑" w:eastAsia="微软雅黑" w:hAnsi="微软雅黑" w:cs="宋体" w:hint="eastAsia"/>
                <w:kern w:val="0"/>
                <w:sz w:val="18"/>
                <w:szCs w:val="18"/>
              </w:rPr>
              <w:t xml:space="preserve">能够检测出Web资产的中间件、操作系统、网站编码、物理地址信息等指纹信息；   </w:t>
            </w:r>
            <w:r w:rsidRPr="00293102">
              <w:rPr>
                <w:rFonts w:ascii="微软雅黑" w:eastAsia="微软雅黑" w:hAnsi="微软雅黑" w:cs="宋体" w:hint="eastAsia"/>
                <w:color w:val="FF0000"/>
                <w:kern w:val="0"/>
                <w:sz w:val="18"/>
                <w:szCs w:val="18"/>
              </w:rPr>
              <w:t xml:space="preserve">                       </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★能够以饼形图的方式，对全网We站点的操作系统、中间件的信息进行统计展示（要求提供界面截图证明）；</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备案管理</w:t>
            </w: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 xml:space="preserve">能够以未审核、已审核、未申请、已驳回四种状态描述网站备案状态，并能在审核备案的界面直接查看网站的安全状态，包括漏洞情况、篡改情况等；   </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586C11">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能够查看备案流程，包括操作时间、操作原因等；</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能在申请备案时输入网站详细信息，包括联系人及联系方式、应急联系人及联系方式、网站运行方式、服务类型等；</w:t>
            </w:r>
          </w:p>
        </w:tc>
      </w:tr>
      <w:tr w:rsidR="0038581E" w:rsidRPr="00293102" w:rsidTr="006E01AB">
        <w:trPr>
          <w:trHeight w:val="81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Web漏洞扫描</w:t>
            </w: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FF0000"/>
                <w:kern w:val="0"/>
                <w:sz w:val="18"/>
                <w:szCs w:val="18"/>
              </w:rPr>
            </w:pPr>
            <w:r w:rsidRPr="00293102">
              <w:rPr>
                <w:rFonts w:ascii="微软雅黑" w:eastAsia="微软雅黑" w:hAnsi="微软雅黑" w:cs="宋体" w:hint="eastAsia"/>
                <w:kern w:val="0"/>
                <w:sz w:val="18"/>
                <w:szCs w:val="18"/>
              </w:rPr>
              <w:t>支持对Oracle、MySQL、SQLserver等数据库的SQL注入攻击漏洞，CSRF、Shell上传文件等漏洞、XSS跨站脚本攻击漏洞等多种类型漏洞进行扫描评估检查；</w:t>
            </w:r>
            <w:r w:rsidRPr="00293102">
              <w:rPr>
                <w:rFonts w:ascii="微软雅黑" w:eastAsia="微软雅黑" w:hAnsi="微软雅黑" w:cs="宋体" w:hint="eastAsia"/>
                <w:color w:val="FF0000"/>
                <w:kern w:val="0"/>
                <w:sz w:val="18"/>
                <w:szCs w:val="18"/>
              </w:rPr>
              <w:t xml:space="preserve">                                                                         </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支持对Apache、Tomcat、IIS等系统漏洞进行扫描评估检查；</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支持对网络爬虫、扫描器的信息泄露、目录遍历等攻击方式进行扫描评估检查；</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支持三种以上扫描类型，包括深度扫描、普通扫描、快速扫描等</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支持自定义周期性Web扫描；</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 xml:space="preserve">★能对Web扫描的漏洞提供快速的测试链接和整改方法 ，并支持自定义白名单，排除已知的链接 （要求提供界面截图证明）；                                                                                    </w:t>
            </w:r>
          </w:p>
        </w:tc>
      </w:tr>
      <w:tr w:rsidR="0038581E" w:rsidRPr="00293102" w:rsidTr="006E01AB">
        <w:trPr>
          <w:trHeight w:val="108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系统漏洞扫描</w:t>
            </w: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支持对网络主机（如网络打印机、服务器、客户机等）、网络设备（Cisco、3Com、Checkpoint等主流厂商网络设备）、操作系统（Microsoft Windows 9X/NT/2000/XP/2003、Sun Solaris、HP Unix、IBM AIX、IRIX、Linux、BSD和国产麒麟操作系统等）以及应用系统等进行漏洞扫描检测；</w:t>
            </w:r>
          </w:p>
        </w:tc>
      </w:tr>
      <w:tr w:rsidR="0038581E" w:rsidRPr="00293102" w:rsidTr="006E01AB">
        <w:trPr>
          <w:trHeight w:val="57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 xml:space="preserve">支持对系统漏洞扫描进行日志记录，需有IP地址、漏洞描述、漏洞名称、CVE ID、严重级别、版本号、服务及端口号等详细记录 ；                 </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漏洞管理</w:t>
            </w: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能够在界面中显示含有相</w:t>
            </w:r>
            <w:r w:rsidRPr="00293102">
              <w:rPr>
                <w:rFonts w:ascii="微软雅黑" w:eastAsia="微软雅黑" w:hAnsi="微软雅黑" w:cs="宋体" w:hint="eastAsia"/>
                <w:kern w:val="0"/>
                <w:sz w:val="18"/>
                <w:szCs w:val="18"/>
              </w:rPr>
              <w:t>同漏洞的网站；</w:t>
            </w:r>
            <w:r w:rsidRPr="00293102">
              <w:rPr>
                <w:rFonts w:ascii="微软雅黑" w:eastAsia="微软雅黑" w:hAnsi="微软雅黑" w:cs="宋体" w:hint="eastAsia"/>
                <w:color w:val="000000"/>
                <w:kern w:val="0"/>
                <w:sz w:val="18"/>
                <w:szCs w:val="18"/>
              </w:rPr>
              <w:t xml:space="preserve">                                     </w:t>
            </w:r>
            <w:r w:rsidRPr="00293102">
              <w:rPr>
                <w:rFonts w:ascii="微软雅黑" w:eastAsia="微软雅黑" w:hAnsi="微软雅黑" w:cs="宋体" w:hint="eastAsia"/>
                <w:color w:val="FF0000"/>
                <w:kern w:val="0"/>
                <w:sz w:val="18"/>
                <w:szCs w:val="18"/>
              </w:rPr>
              <w:t xml:space="preserve"> </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586C11">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支持图形化形式查看各网站的漏洞变化情况；</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事件分析</w:t>
            </w:r>
          </w:p>
        </w:tc>
        <w:tc>
          <w:tcPr>
            <w:tcW w:w="5529" w:type="dxa"/>
            <w:shd w:val="clear" w:color="auto" w:fill="FFFFFF"/>
            <w:vAlign w:val="center"/>
            <w:hideMark/>
          </w:tcPr>
          <w:p w:rsidR="0038581E" w:rsidRPr="00293102" w:rsidRDefault="0038581E" w:rsidP="006E01AB">
            <w:pPr>
              <w:widowControl/>
              <w:jc w:val="left"/>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能对网站存在的敏感信息进行检测，检测种类不少于4种类型的敏感信息；</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jc w:val="left"/>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支持通过流量分析检测网站后门，能够自动判别后门攻击类型，并且可查看后门连接的来源IP、请求数据、时间、后门类型，并标注安全等级 ；</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jc w:val="left"/>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 xml:space="preserve">★能够对来源IP进行统计，并以饼图的形式进行显示（要求提供界面截图证明）；     </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jc w:val="left"/>
              <w:rPr>
                <w:rFonts w:ascii="微软雅黑" w:eastAsia="微软雅黑" w:hAnsi="微软雅黑" w:cs="宋体"/>
                <w:kern w:val="0"/>
                <w:sz w:val="18"/>
                <w:szCs w:val="18"/>
              </w:rPr>
            </w:pPr>
            <w:r w:rsidRPr="00293102">
              <w:rPr>
                <w:rFonts w:ascii="微软雅黑" w:eastAsia="微软雅黑" w:hAnsi="微软雅黑" w:cs="宋体" w:hint="eastAsia"/>
                <w:kern w:val="0"/>
                <w:sz w:val="18"/>
                <w:szCs w:val="18"/>
              </w:rPr>
              <w:t>能对网站内容变动进行监控，且能清晰展现篡改前后对比 ；</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弱口令扫描</w:t>
            </w: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支持目前知名的检测协议，TELNET、FTP、SSH、POP3、SMB、RDP、Oracle、MySQL、PostgreSQL、MsSQL、DB2、MongoDB；</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FF0000"/>
                <w:kern w:val="0"/>
                <w:sz w:val="18"/>
                <w:szCs w:val="18"/>
              </w:rPr>
            </w:pPr>
            <w:r w:rsidRPr="00293102">
              <w:rPr>
                <w:rFonts w:ascii="微软雅黑" w:eastAsia="微软雅黑" w:hAnsi="微软雅黑" w:cs="宋体" w:hint="eastAsia"/>
                <w:kern w:val="0"/>
                <w:sz w:val="18"/>
                <w:szCs w:val="18"/>
              </w:rPr>
              <w:t xml:space="preserve">支持用户名字典检测、密码字典检测、组合字典检测多种方式进行弱口令扫描 ；  </w:t>
            </w:r>
            <w:r w:rsidRPr="00293102">
              <w:rPr>
                <w:rFonts w:ascii="微软雅黑" w:eastAsia="微软雅黑" w:hAnsi="微软雅黑" w:cs="宋体" w:hint="eastAsia"/>
                <w:color w:val="FF0000"/>
                <w:kern w:val="0"/>
                <w:sz w:val="18"/>
                <w:szCs w:val="18"/>
              </w:rPr>
              <w:t xml:space="preserve">                                                        </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shd w:val="clear" w:color="auto" w:fill="auto"/>
            <w:vAlign w:val="center"/>
            <w:hideMark/>
          </w:tcPr>
          <w:p w:rsidR="0038581E" w:rsidRPr="00293102" w:rsidRDefault="0038581E" w:rsidP="006E01AB">
            <w:pPr>
              <w:widowControl/>
              <w:jc w:val="center"/>
              <w:rPr>
                <w:rFonts w:ascii="微软雅黑" w:eastAsia="微软雅黑" w:hAnsi="微软雅黑" w:cs="宋体"/>
                <w:b/>
                <w:bCs/>
                <w:kern w:val="0"/>
                <w:sz w:val="18"/>
                <w:szCs w:val="18"/>
              </w:rPr>
            </w:pPr>
            <w:r w:rsidRPr="00293102">
              <w:rPr>
                <w:rFonts w:ascii="微软雅黑" w:eastAsia="微软雅黑" w:hAnsi="微软雅黑" w:cs="宋体" w:hint="eastAsia"/>
                <w:b/>
                <w:bCs/>
                <w:kern w:val="0"/>
                <w:sz w:val="18"/>
                <w:szCs w:val="18"/>
              </w:rPr>
              <w:t>威胁情报分析</w:t>
            </w:r>
          </w:p>
        </w:tc>
        <w:tc>
          <w:tcPr>
            <w:tcW w:w="5529" w:type="dxa"/>
            <w:shd w:val="clear" w:color="auto" w:fill="FFFFFF"/>
            <w:vAlign w:val="center"/>
            <w:hideMark/>
          </w:tcPr>
          <w:p w:rsidR="0038581E" w:rsidRPr="00293102" w:rsidRDefault="0038581E" w:rsidP="004200D8">
            <w:pPr>
              <w:widowControl/>
              <w:rPr>
                <w:rFonts w:ascii="微软雅黑" w:eastAsia="微软雅黑" w:hAnsi="微软雅黑" w:cs="宋体"/>
                <w:kern w:val="0"/>
                <w:sz w:val="18"/>
                <w:szCs w:val="18"/>
              </w:rPr>
            </w:pPr>
            <w:r w:rsidRPr="00293102">
              <w:rPr>
                <w:rFonts w:ascii="微软雅黑" w:eastAsia="微软雅黑" w:hAnsi="微软雅黑" w:cs="宋体" w:hint="eastAsia"/>
                <w:kern w:val="0"/>
                <w:sz w:val="18"/>
                <w:szCs w:val="18"/>
              </w:rPr>
              <w:t>联动线上威胁情报中心，统计分析僵尸主机、恶意IP、代理IP等威胁情报；</w:t>
            </w:r>
          </w:p>
        </w:tc>
      </w:tr>
      <w:tr w:rsidR="004200D8" w:rsidRPr="00293102" w:rsidTr="004200D8">
        <w:trPr>
          <w:trHeight w:val="826"/>
        </w:trPr>
        <w:tc>
          <w:tcPr>
            <w:tcW w:w="1266" w:type="dxa"/>
            <w:vMerge/>
            <w:vAlign w:val="center"/>
            <w:hideMark/>
          </w:tcPr>
          <w:p w:rsidR="004200D8" w:rsidRPr="00293102" w:rsidRDefault="004200D8" w:rsidP="006E01AB">
            <w:pPr>
              <w:widowControl/>
              <w:jc w:val="left"/>
              <w:rPr>
                <w:rFonts w:ascii="微软雅黑" w:eastAsia="微软雅黑" w:hAnsi="微软雅黑" w:cs="宋体"/>
                <w:b/>
                <w:bCs/>
                <w:color w:val="000000"/>
                <w:kern w:val="0"/>
                <w:sz w:val="18"/>
                <w:szCs w:val="18"/>
              </w:rPr>
            </w:pPr>
          </w:p>
        </w:tc>
        <w:tc>
          <w:tcPr>
            <w:tcW w:w="1559" w:type="dxa"/>
            <w:vMerge w:val="restart"/>
            <w:shd w:val="clear" w:color="auto" w:fill="auto"/>
            <w:vAlign w:val="center"/>
            <w:hideMark/>
          </w:tcPr>
          <w:p w:rsidR="004200D8" w:rsidRPr="00293102" w:rsidRDefault="004200D8"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一键阻断</w:t>
            </w:r>
          </w:p>
        </w:tc>
        <w:tc>
          <w:tcPr>
            <w:tcW w:w="5529" w:type="dxa"/>
            <w:shd w:val="clear" w:color="auto" w:fill="FFFFFF"/>
            <w:vAlign w:val="center"/>
            <w:hideMark/>
          </w:tcPr>
          <w:p w:rsidR="004200D8" w:rsidRPr="00293102" w:rsidRDefault="004200D8" w:rsidP="006E01AB">
            <w:pPr>
              <w:rPr>
                <w:rFonts w:ascii="微软雅黑" w:eastAsia="微软雅黑" w:hAnsi="微软雅黑" w:cs="宋体"/>
                <w:color w:val="000000"/>
                <w:kern w:val="0"/>
                <w:sz w:val="18"/>
                <w:szCs w:val="18"/>
              </w:rPr>
            </w:pPr>
            <w:r w:rsidRPr="00293102">
              <w:rPr>
                <w:rFonts w:ascii="微软雅黑" w:eastAsia="微软雅黑" w:hAnsi="微软雅黑" w:cs="宋体" w:hint="eastAsia"/>
                <w:kern w:val="0"/>
                <w:sz w:val="18"/>
                <w:szCs w:val="18"/>
              </w:rPr>
              <w:t>支持旁路模式下对不安全、不合规Web资产进行阻断，且可区分针对全网或内网；</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FF0000"/>
                <w:kern w:val="0"/>
                <w:sz w:val="18"/>
                <w:szCs w:val="18"/>
              </w:rPr>
            </w:pPr>
            <w:r w:rsidRPr="00293102">
              <w:rPr>
                <w:rFonts w:ascii="微软雅黑" w:eastAsia="微软雅黑" w:hAnsi="微软雅黑" w:cs="宋体" w:hint="eastAsia"/>
                <w:kern w:val="0"/>
                <w:sz w:val="18"/>
                <w:szCs w:val="18"/>
              </w:rPr>
              <w:t>支持人工验证、自动阻断、探针阻断和旁路阻断等多种阻断方式，可基于篡改、后门、暗链、敏感词等事件的触发进行阻断（要求提供界面截图</w:t>
            </w:r>
            <w:r w:rsidRPr="00293102">
              <w:rPr>
                <w:rFonts w:ascii="微软雅黑" w:eastAsia="微软雅黑" w:hAnsi="微软雅黑" w:cs="宋体" w:hint="eastAsia"/>
                <w:color w:val="000000"/>
                <w:kern w:val="0"/>
                <w:sz w:val="18"/>
                <w:szCs w:val="18"/>
              </w:rPr>
              <w:t>证明）；</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告警功能</w:t>
            </w: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FF0000"/>
                <w:kern w:val="0"/>
                <w:sz w:val="18"/>
                <w:szCs w:val="18"/>
              </w:rPr>
            </w:pPr>
            <w:r w:rsidRPr="00293102">
              <w:rPr>
                <w:rFonts w:ascii="微软雅黑" w:eastAsia="微软雅黑" w:hAnsi="微软雅黑" w:cs="宋体" w:hint="eastAsia"/>
                <w:kern w:val="0"/>
                <w:sz w:val="18"/>
                <w:szCs w:val="18"/>
              </w:rPr>
              <w:t xml:space="preserve">支持对系统漏洞、Web漏洞，篡改，暗链，敏感词等网站安全问题进行告警，同时支持Syslog报警、邮件实时告警等报警形式；     </w:t>
            </w:r>
            <w:r w:rsidRPr="00293102">
              <w:rPr>
                <w:rFonts w:ascii="微软雅黑" w:eastAsia="微软雅黑" w:hAnsi="微软雅黑" w:cs="宋体" w:hint="eastAsia"/>
                <w:color w:val="000000"/>
                <w:kern w:val="0"/>
                <w:sz w:val="18"/>
                <w:szCs w:val="18"/>
              </w:rPr>
              <w:t xml:space="preserve">  </w:t>
            </w:r>
            <w:r w:rsidRPr="00293102">
              <w:rPr>
                <w:rFonts w:ascii="微软雅黑" w:eastAsia="微软雅黑" w:hAnsi="微软雅黑" w:cs="宋体" w:hint="eastAsia"/>
                <w:color w:val="FF0000"/>
                <w:kern w:val="0"/>
                <w:sz w:val="18"/>
                <w:szCs w:val="18"/>
              </w:rPr>
              <w:t xml:space="preserve"> </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 xml:space="preserve">支持微信告警（要求提供界面截图证明）；                                                              </w:t>
            </w:r>
            <w:r w:rsidRPr="00293102">
              <w:rPr>
                <w:rFonts w:ascii="微软雅黑" w:eastAsia="微软雅黑" w:hAnsi="微软雅黑" w:cs="宋体" w:hint="eastAsia"/>
                <w:color w:val="FF0000"/>
                <w:kern w:val="0"/>
                <w:sz w:val="18"/>
                <w:szCs w:val="18"/>
              </w:rPr>
              <w:t xml:space="preserve">  </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诊断工具</w:t>
            </w: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支持通用验证方式和注入验证工具；</w:t>
            </w:r>
          </w:p>
        </w:tc>
      </w:tr>
      <w:tr w:rsidR="0038581E" w:rsidRPr="00293102" w:rsidTr="006E01AB">
        <w:trPr>
          <w:trHeight w:val="57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支持检测设备部署状态，快速诊断出引擎工作状态和配置状态  （要求提供界面截图证明）；</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报表管理</w:t>
            </w:r>
          </w:p>
        </w:tc>
        <w:tc>
          <w:tcPr>
            <w:tcW w:w="5529" w:type="dxa"/>
            <w:shd w:val="clear" w:color="auto" w:fill="FFFFFF"/>
            <w:vAlign w:val="center"/>
            <w:hideMark/>
          </w:tcPr>
          <w:p w:rsidR="0038581E" w:rsidRPr="00293102" w:rsidRDefault="0038581E" w:rsidP="006E01AB">
            <w:pPr>
              <w:widowControl/>
              <w:jc w:val="left"/>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 xml:space="preserve">报表可以通过表格以及图形方式进行展现，支持将生成的报表以Excel、word、HTML及PDF等通用格式输出；                                            </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jc w:val="left"/>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 xml:space="preserve">支持自定义报表的页眉以及封面信息 ；                     </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jc w:val="left"/>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支持公安部规定的网站模版报告和自用的网站备案模板；</w:t>
            </w:r>
          </w:p>
        </w:tc>
      </w:tr>
      <w:tr w:rsidR="0038581E" w:rsidRPr="00293102" w:rsidTr="006E01AB">
        <w:trPr>
          <w:trHeight w:val="492"/>
        </w:trPr>
        <w:tc>
          <w:tcPr>
            <w:tcW w:w="1266" w:type="dxa"/>
            <w:shd w:val="clear" w:color="000000" w:fill="D9D9D9"/>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 xml:space="preserve">　</w:t>
            </w:r>
          </w:p>
        </w:tc>
        <w:tc>
          <w:tcPr>
            <w:tcW w:w="1559" w:type="dxa"/>
            <w:shd w:val="clear" w:color="000000" w:fill="D9D9D9"/>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 xml:space="preserve">　</w:t>
            </w:r>
          </w:p>
        </w:tc>
        <w:tc>
          <w:tcPr>
            <w:tcW w:w="5529" w:type="dxa"/>
            <w:shd w:val="clear" w:color="auto" w:fill="FFFFFF"/>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可管理性</w:t>
            </w:r>
          </w:p>
        </w:tc>
      </w:tr>
      <w:tr w:rsidR="0038581E" w:rsidRPr="00293102" w:rsidTr="006E01AB">
        <w:trPr>
          <w:trHeight w:val="285"/>
        </w:trPr>
        <w:tc>
          <w:tcPr>
            <w:tcW w:w="1266" w:type="dxa"/>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管理功能</w:t>
            </w:r>
          </w:p>
        </w:tc>
        <w:tc>
          <w:tcPr>
            <w:tcW w:w="1559" w:type="dxa"/>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统一监控管理</w:t>
            </w: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能进行集中管理和统一监控，并且支持多级级联部署；</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能够以漏洞情况、安全事件情况两种维度对网站进行划分；</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支持大屏展示网站状态；</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支持多级用户管理，支持的用户至少包括：系统管理员、操作管理员、Web资产管理员；</w:t>
            </w:r>
          </w:p>
        </w:tc>
      </w:tr>
      <w:tr w:rsidR="0038581E" w:rsidRPr="00293102" w:rsidTr="006E01AB">
        <w:trPr>
          <w:trHeight w:val="540"/>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★对下设网站的漏洞情况具有基于严重程度的分析图示，能够列出漏洞最多的top10站点（要求提供界面截图证明）；</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对于网站安全情况能够利用滚屏实时进行呈现；</w:t>
            </w:r>
          </w:p>
        </w:tc>
      </w:tr>
      <w:tr w:rsidR="0038581E" w:rsidRPr="00293102" w:rsidTr="006E01AB">
        <w:trPr>
          <w:trHeight w:val="285"/>
        </w:trPr>
        <w:tc>
          <w:tcPr>
            <w:tcW w:w="1266" w:type="dxa"/>
            <w:vMerge/>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restart"/>
            <w:shd w:val="clear" w:color="auto" w:fill="auto"/>
            <w:vAlign w:val="center"/>
            <w:hideMark/>
          </w:tcPr>
          <w:p w:rsidR="0038581E" w:rsidRPr="00293102" w:rsidRDefault="0038581E" w:rsidP="006E01AB">
            <w:pPr>
              <w:widowControl/>
              <w:jc w:val="center"/>
              <w:rPr>
                <w:rFonts w:ascii="微软雅黑" w:eastAsia="微软雅黑" w:hAnsi="微软雅黑" w:cs="宋体"/>
                <w:b/>
                <w:bCs/>
                <w:color w:val="000000"/>
                <w:kern w:val="0"/>
                <w:sz w:val="18"/>
                <w:szCs w:val="18"/>
              </w:rPr>
            </w:pPr>
            <w:r w:rsidRPr="00293102">
              <w:rPr>
                <w:rFonts w:ascii="微软雅黑" w:eastAsia="微软雅黑" w:hAnsi="微软雅黑" w:cs="宋体" w:hint="eastAsia"/>
                <w:b/>
                <w:bCs/>
                <w:color w:val="000000"/>
                <w:kern w:val="0"/>
                <w:sz w:val="18"/>
                <w:szCs w:val="18"/>
              </w:rPr>
              <w:t>系统升级</w:t>
            </w:r>
          </w:p>
        </w:tc>
        <w:tc>
          <w:tcPr>
            <w:tcW w:w="5529" w:type="dxa"/>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每月提供一次规则库升级；紧急事件第一时间提供升级；</w:t>
            </w:r>
          </w:p>
        </w:tc>
      </w:tr>
      <w:tr w:rsidR="0038581E" w:rsidRPr="00293102" w:rsidTr="006E01AB">
        <w:trPr>
          <w:trHeight w:val="540"/>
        </w:trPr>
        <w:tc>
          <w:tcPr>
            <w:tcW w:w="1266" w:type="dxa"/>
            <w:vMerge/>
            <w:tcBorders>
              <w:bottom w:val="single" w:sz="8" w:space="0" w:color="auto"/>
            </w:tcBorders>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tcBorders>
              <w:bottom w:val="single" w:sz="8" w:space="0" w:color="auto"/>
            </w:tcBorders>
            <w:vAlign w:val="center"/>
            <w:hideMark/>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5529" w:type="dxa"/>
            <w:tcBorders>
              <w:bottom w:val="single" w:sz="8" w:space="0" w:color="auto"/>
            </w:tcBorders>
            <w:shd w:val="clear" w:color="auto" w:fill="FFFFFF"/>
            <w:vAlign w:val="center"/>
            <w:hideMark/>
          </w:tcPr>
          <w:p w:rsidR="0038581E" w:rsidRPr="00293102" w:rsidRDefault="0038581E" w:rsidP="006E01AB">
            <w:pPr>
              <w:widowControl/>
              <w:rPr>
                <w:rFonts w:ascii="微软雅黑" w:eastAsia="微软雅黑" w:hAnsi="微软雅黑" w:cs="宋体"/>
                <w:color w:val="000000"/>
                <w:kern w:val="0"/>
                <w:sz w:val="18"/>
                <w:szCs w:val="18"/>
              </w:rPr>
            </w:pPr>
            <w:r w:rsidRPr="00293102">
              <w:rPr>
                <w:rFonts w:ascii="微软雅黑" w:eastAsia="微软雅黑" w:hAnsi="微软雅黑" w:cs="宋体" w:hint="eastAsia"/>
                <w:color w:val="000000"/>
                <w:kern w:val="0"/>
                <w:sz w:val="18"/>
                <w:szCs w:val="18"/>
              </w:rPr>
              <w:t>支持系统的自动和人工远程升级及本地升级，规则库的离线升级及在线自动升级 ；</w:t>
            </w:r>
          </w:p>
        </w:tc>
      </w:tr>
      <w:tr w:rsidR="0038581E" w:rsidRPr="00293102" w:rsidTr="006E01AB">
        <w:trPr>
          <w:trHeight w:val="540"/>
        </w:trPr>
        <w:tc>
          <w:tcPr>
            <w:tcW w:w="1266" w:type="dxa"/>
            <w:vMerge w:val="restart"/>
            <w:vAlign w:val="center"/>
          </w:tcPr>
          <w:p w:rsidR="0038581E" w:rsidRPr="00293102" w:rsidRDefault="0038581E" w:rsidP="006E01AB">
            <w:pPr>
              <w:widowControl/>
              <w:jc w:val="left"/>
              <w:rPr>
                <w:rFonts w:ascii="微软雅黑" w:eastAsia="微软雅黑" w:hAnsi="微软雅黑" w:cs="宋体"/>
                <w:b/>
                <w:bCs/>
                <w:color w:val="000000"/>
                <w:kern w:val="0"/>
                <w:sz w:val="18"/>
                <w:szCs w:val="18"/>
              </w:rPr>
            </w:pPr>
            <w:r>
              <w:rPr>
                <w:rFonts w:ascii="微软雅黑" w:eastAsia="微软雅黑" w:hAnsi="微软雅黑" w:cs="宋体"/>
                <w:b/>
                <w:bCs/>
                <w:color w:val="000000"/>
                <w:kern w:val="0"/>
                <w:sz w:val="18"/>
                <w:szCs w:val="18"/>
              </w:rPr>
              <w:t>防御模块</w:t>
            </w:r>
          </w:p>
        </w:tc>
        <w:tc>
          <w:tcPr>
            <w:tcW w:w="1559" w:type="dxa"/>
            <w:tcBorders>
              <w:bottom w:val="single" w:sz="8" w:space="0" w:color="auto"/>
            </w:tcBorders>
            <w:vAlign w:val="center"/>
          </w:tcPr>
          <w:p w:rsidR="0038581E" w:rsidRPr="00FB52A2" w:rsidRDefault="0038581E" w:rsidP="006E01AB">
            <w:pPr>
              <w:widowControl/>
              <w:rPr>
                <w:rFonts w:ascii="微软雅黑" w:eastAsia="微软雅黑" w:hAnsi="微软雅黑" w:cs="宋体"/>
                <w:b/>
                <w:bCs/>
                <w:color w:val="000000"/>
                <w:kern w:val="0"/>
                <w:sz w:val="18"/>
                <w:szCs w:val="18"/>
              </w:rPr>
            </w:pPr>
            <w:r w:rsidRPr="00FB52A2">
              <w:rPr>
                <w:rFonts w:ascii="微软雅黑" w:eastAsia="微软雅黑" w:hAnsi="微软雅黑" w:cs="宋体" w:hint="eastAsia"/>
                <w:b/>
                <w:bCs/>
                <w:color w:val="000000"/>
                <w:kern w:val="0"/>
                <w:sz w:val="18"/>
                <w:szCs w:val="18"/>
              </w:rPr>
              <w:t>镜像阻断</w:t>
            </w:r>
          </w:p>
        </w:tc>
        <w:tc>
          <w:tcPr>
            <w:tcW w:w="5529" w:type="dxa"/>
            <w:tcBorders>
              <w:bottom w:val="single" w:sz="8" w:space="0" w:color="auto"/>
            </w:tcBorders>
            <w:shd w:val="clear" w:color="auto" w:fill="FFFFFF"/>
            <w:vAlign w:val="center"/>
          </w:tcPr>
          <w:p w:rsidR="0038581E" w:rsidRPr="00FB52A2" w:rsidRDefault="0038581E" w:rsidP="006E01AB">
            <w:pPr>
              <w:widowControl/>
              <w:rPr>
                <w:rFonts w:ascii="微软雅黑" w:eastAsia="微软雅黑" w:hAnsi="微软雅黑" w:cs="宋体"/>
                <w:color w:val="000000"/>
                <w:kern w:val="0"/>
                <w:sz w:val="18"/>
                <w:szCs w:val="18"/>
              </w:rPr>
            </w:pPr>
            <w:r w:rsidRPr="00FB52A2">
              <w:rPr>
                <w:rFonts w:ascii="微软雅黑" w:eastAsia="微软雅黑" w:hAnsi="微软雅黑" w:cs="宋体" w:hint="eastAsia"/>
                <w:color w:val="000000"/>
                <w:kern w:val="0"/>
                <w:sz w:val="18"/>
                <w:szCs w:val="18"/>
              </w:rPr>
              <w:t>支持旁路镜像模式下，对检测到的攻击进行旁路阻断（要求提供产品截图）</w:t>
            </w:r>
          </w:p>
        </w:tc>
      </w:tr>
      <w:tr w:rsidR="0038581E" w:rsidRPr="00293102" w:rsidTr="006E01AB">
        <w:trPr>
          <w:trHeight w:val="540"/>
        </w:trPr>
        <w:tc>
          <w:tcPr>
            <w:tcW w:w="1266" w:type="dxa"/>
            <w:vMerge/>
            <w:vAlign w:val="center"/>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tcBorders>
              <w:bottom w:val="single" w:sz="8" w:space="0" w:color="auto"/>
            </w:tcBorders>
            <w:vAlign w:val="center"/>
          </w:tcPr>
          <w:p w:rsidR="0038581E" w:rsidRPr="00FB52A2" w:rsidRDefault="0038581E" w:rsidP="006E01AB">
            <w:pPr>
              <w:widowControl/>
              <w:rPr>
                <w:rFonts w:ascii="微软雅黑" w:eastAsia="微软雅黑" w:hAnsi="微软雅黑" w:cs="宋体"/>
                <w:b/>
                <w:bCs/>
                <w:color w:val="000000"/>
                <w:kern w:val="0"/>
                <w:sz w:val="18"/>
                <w:szCs w:val="18"/>
              </w:rPr>
            </w:pPr>
            <w:r w:rsidRPr="00FB52A2">
              <w:rPr>
                <w:rFonts w:ascii="微软雅黑" w:eastAsia="微软雅黑" w:hAnsi="微软雅黑" w:cs="宋体" w:hint="eastAsia"/>
                <w:b/>
                <w:bCs/>
                <w:color w:val="000000"/>
                <w:kern w:val="0"/>
                <w:sz w:val="18"/>
                <w:szCs w:val="18"/>
              </w:rPr>
              <w:t>牵引防护</w:t>
            </w:r>
          </w:p>
        </w:tc>
        <w:tc>
          <w:tcPr>
            <w:tcW w:w="5529" w:type="dxa"/>
            <w:tcBorders>
              <w:bottom w:val="single" w:sz="8" w:space="0" w:color="auto"/>
            </w:tcBorders>
            <w:shd w:val="clear" w:color="auto" w:fill="FFFFFF"/>
            <w:vAlign w:val="center"/>
          </w:tcPr>
          <w:p w:rsidR="0038581E" w:rsidRPr="00FB52A2" w:rsidRDefault="0038581E" w:rsidP="006E01AB">
            <w:pPr>
              <w:widowControl/>
              <w:rPr>
                <w:rFonts w:ascii="微软雅黑" w:eastAsia="微软雅黑" w:hAnsi="微软雅黑" w:cs="宋体"/>
                <w:color w:val="000000"/>
                <w:kern w:val="0"/>
                <w:sz w:val="18"/>
                <w:szCs w:val="18"/>
              </w:rPr>
            </w:pPr>
            <w:r w:rsidRPr="00FB52A2">
              <w:rPr>
                <w:rFonts w:ascii="微软雅黑" w:eastAsia="微软雅黑" w:hAnsi="微软雅黑" w:cs="宋体" w:hint="eastAsia"/>
                <w:color w:val="000000"/>
                <w:kern w:val="0"/>
                <w:sz w:val="18"/>
                <w:szCs w:val="18"/>
              </w:rPr>
              <w:t>★支持通过BGP方式对流量进行牵引，并在清洗攻击后回注，回注过程支持设置SNAT策略（要求提供产品截图）</w:t>
            </w:r>
          </w:p>
        </w:tc>
      </w:tr>
      <w:tr w:rsidR="0038581E" w:rsidRPr="00293102" w:rsidTr="006E01AB">
        <w:trPr>
          <w:trHeight w:val="540"/>
        </w:trPr>
        <w:tc>
          <w:tcPr>
            <w:tcW w:w="1266" w:type="dxa"/>
            <w:vMerge/>
            <w:vAlign w:val="center"/>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restart"/>
            <w:vAlign w:val="center"/>
          </w:tcPr>
          <w:p w:rsidR="0038581E" w:rsidRPr="00FB52A2" w:rsidRDefault="0038581E" w:rsidP="006E01AB">
            <w:pPr>
              <w:widowControl/>
              <w:rPr>
                <w:rFonts w:ascii="微软雅黑" w:eastAsia="微软雅黑" w:hAnsi="微软雅黑" w:cs="宋体"/>
                <w:b/>
                <w:bCs/>
                <w:color w:val="000000"/>
                <w:kern w:val="0"/>
                <w:sz w:val="18"/>
                <w:szCs w:val="18"/>
              </w:rPr>
            </w:pPr>
            <w:r w:rsidRPr="00FB52A2">
              <w:rPr>
                <w:rFonts w:ascii="微软雅黑" w:eastAsia="微软雅黑" w:hAnsi="微软雅黑" w:cs="宋体" w:hint="eastAsia"/>
                <w:b/>
                <w:bCs/>
                <w:color w:val="000000"/>
                <w:kern w:val="0"/>
                <w:sz w:val="18"/>
                <w:szCs w:val="18"/>
              </w:rPr>
              <w:t>Web安全防御</w:t>
            </w:r>
          </w:p>
        </w:tc>
        <w:tc>
          <w:tcPr>
            <w:tcW w:w="5529" w:type="dxa"/>
            <w:tcBorders>
              <w:bottom w:val="single" w:sz="8" w:space="0" w:color="auto"/>
            </w:tcBorders>
            <w:shd w:val="clear" w:color="auto" w:fill="FFFFFF"/>
            <w:vAlign w:val="center"/>
          </w:tcPr>
          <w:p w:rsidR="0038581E" w:rsidRPr="00FB52A2" w:rsidRDefault="0038581E" w:rsidP="006E01AB">
            <w:pPr>
              <w:widowControl/>
              <w:rPr>
                <w:rFonts w:ascii="微软雅黑" w:eastAsia="微软雅黑" w:hAnsi="微软雅黑" w:cs="宋体"/>
                <w:color w:val="000000"/>
                <w:kern w:val="0"/>
                <w:sz w:val="18"/>
                <w:szCs w:val="18"/>
              </w:rPr>
            </w:pPr>
            <w:r w:rsidRPr="00FB52A2">
              <w:rPr>
                <w:rFonts w:ascii="微软雅黑" w:eastAsia="微软雅黑" w:hAnsi="微软雅黑" w:cs="宋体" w:hint="eastAsia"/>
                <w:color w:val="000000"/>
                <w:kern w:val="0"/>
                <w:sz w:val="18"/>
                <w:szCs w:val="18"/>
              </w:rPr>
              <w:t>支持HTTP协议校验，可根据实际网络状况自定义协议参数合规标准，过滤非法数据（要求提供产品截图）</w:t>
            </w:r>
          </w:p>
        </w:tc>
      </w:tr>
      <w:tr w:rsidR="0038581E" w:rsidRPr="00293102" w:rsidTr="006E01AB">
        <w:trPr>
          <w:trHeight w:val="540"/>
        </w:trPr>
        <w:tc>
          <w:tcPr>
            <w:tcW w:w="1266" w:type="dxa"/>
            <w:vMerge/>
            <w:vAlign w:val="center"/>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tcPr>
          <w:p w:rsidR="0038581E" w:rsidRPr="00FB52A2" w:rsidRDefault="0038581E" w:rsidP="006E01AB">
            <w:pPr>
              <w:widowControl/>
              <w:rPr>
                <w:rFonts w:ascii="微软雅黑" w:eastAsia="微软雅黑" w:hAnsi="微软雅黑" w:cs="宋体"/>
                <w:b/>
                <w:bCs/>
                <w:color w:val="000000"/>
                <w:kern w:val="0"/>
                <w:sz w:val="18"/>
                <w:szCs w:val="18"/>
              </w:rPr>
            </w:pPr>
          </w:p>
        </w:tc>
        <w:tc>
          <w:tcPr>
            <w:tcW w:w="5529" w:type="dxa"/>
            <w:tcBorders>
              <w:bottom w:val="single" w:sz="8" w:space="0" w:color="auto"/>
            </w:tcBorders>
            <w:shd w:val="clear" w:color="auto" w:fill="FFFFFF"/>
            <w:vAlign w:val="center"/>
          </w:tcPr>
          <w:p w:rsidR="0038581E" w:rsidRPr="00FB52A2" w:rsidRDefault="0038581E" w:rsidP="00A744D4">
            <w:pPr>
              <w:widowControl/>
              <w:rPr>
                <w:rFonts w:ascii="微软雅黑" w:eastAsia="微软雅黑" w:hAnsi="微软雅黑" w:cs="宋体"/>
                <w:color w:val="000000"/>
                <w:kern w:val="0"/>
                <w:sz w:val="18"/>
                <w:szCs w:val="18"/>
              </w:rPr>
            </w:pPr>
            <w:r w:rsidRPr="00FB52A2">
              <w:rPr>
                <w:rFonts w:ascii="微软雅黑" w:eastAsia="微软雅黑" w:hAnsi="微软雅黑" w:cs="宋体" w:hint="eastAsia"/>
                <w:color w:val="000000"/>
                <w:kern w:val="0"/>
                <w:sz w:val="18"/>
                <w:szCs w:val="18"/>
              </w:rPr>
              <w:t>支持防扫描陷阱</w:t>
            </w:r>
          </w:p>
        </w:tc>
      </w:tr>
      <w:tr w:rsidR="0038581E" w:rsidRPr="00293102" w:rsidTr="006E01AB">
        <w:trPr>
          <w:trHeight w:val="540"/>
        </w:trPr>
        <w:tc>
          <w:tcPr>
            <w:tcW w:w="1266" w:type="dxa"/>
            <w:vMerge/>
            <w:vAlign w:val="center"/>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tcPr>
          <w:p w:rsidR="0038581E" w:rsidRPr="00FB52A2" w:rsidRDefault="0038581E" w:rsidP="006E01AB">
            <w:pPr>
              <w:widowControl/>
              <w:rPr>
                <w:rFonts w:ascii="微软雅黑" w:eastAsia="微软雅黑" w:hAnsi="微软雅黑" w:cs="宋体"/>
                <w:b/>
                <w:bCs/>
                <w:color w:val="000000"/>
                <w:kern w:val="0"/>
                <w:sz w:val="18"/>
                <w:szCs w:val="18"/>
              </w:rPr>
            </w:pPr>
          </w:p>
        </w:tc>
        <w:tc>
          <w:tcPr>
            <w:tcW w:w="5529" w:type="dxa"/>
            <w:tcBorders>
              <w:bottom w:val="single" w:sz="8" w:space="0" w:color="auto"/>
            </w:tcBorders>
            <w:shd w:val="clear" w:color="auto" w:fill="FFFFFF"/>
            <w:vAlign w:val="center"/>
          </w:tcPr>
          <w:p w:rsidR="0038581E" w:rsidRPr="00FB52A2" w:rsidRDefault="0038581E" w:rsidP="00A744D4">
            <w:pPr>
              <w:widowControl/>
              <w:rPr>
                <w:rFonts w:ascii="微软雅黑" w:eastAsia="微软雅黑" w:hAnsi="微软雅黑" w:cs="宋体"/>
                <w:color w:val="000000"/>
                <w:kern w:val="0"/>
                <w:sz w:val="18"/>
                <w:szCs w:val="18"/>
              </w:rPr>
            </w:pPr>
            <w:r w:rsidRPr="00FB52A2">
              <w:rPr>
                <w:rFonts w:ascii="微软雅黑" w:eastAsia="微软雅黑" w:hAnsi="微软雅黑" w:cs="宋体" w:hint="eastAsia"/>
                <w:color w:val="000000"/>
                <w:kern w:val="0"/>
                <w:sz w:val="18"/>
                <w:szCs w:val="18"/>
              </w:rPr>
              <w:t>支持爬虫防护</w:t>
            </w:r>
          </w:p>
        </w:tc>
      </w:tr>
      <w:tr w:rsidR="0038581E" w:rsidRPr="00293102" w:rsidTr="006E01AB">
        <w:trPr>
          <w:trHeight w:val="540"/>
        </w:trPr>
        <w:tc>
          <w:tcPr>
            <w:tcW w:w="1266" w:type="dxa"/>
            <w:vMerge/>
            <w:vAlign w:val="center"/>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tcPr>
          <w:p w:rsidR="0038581E" w:rsidRPr="00FB52A2" w:rsidRDefault="0038581E" w:rsidP="006E01AB">
            <w:pPr>
              <w:widowControl/>
              <w:rPr>
                <w:rFonts w:ascii="微软雅黑" w:eastAsia="微软雅黑" w:hAnsi="微软雅黑" w:cs="宋体"/>
                <w:b/>
                <w:bCs/>
                <w:color w:val="000000"/>
                <w:kern w:val="0"/>
                <w:sz w:val="18"/>
                <w:szCs w:val="18"/>
              </w:rPr>
            </w:pPr>
          </w:p>
        </w:tc>
        <w:tc>
          <w:tcPr>
            <w:tcW w:w="5529" w:type="dxa"/>
            <w:tcBorders>
              <w:bottom w:val="single" w:sz="8" w:space="0" w:color="auto"/>
            </w:tcBorders>
            <w:shd w:val="clear" w:color="auto" w:fill="FFFFFF"/>
            <w:vAlign w:val="center"/>
          </w:tcPr>
          <w:p w:rsidR="0038581E" w:rsidRPr="00FB52A2" w:rsidRDefault="0038581E" w:rsidP="00A744D4">
            <w:pPr>
              <w:widowControl/>
              <w:rPr>
                <w:rFonts w:ascii="微软雅黑" w:eastAsia="微软雅黑" w:hAnsi="微软雅黑" w:cs="宋体"/>
                <w:color w:val="000000"/>
                <w:kern w:val="0"/>
                <w:sz w:val="18"/>
                <w:szCs w:val="18"/>
              </w:rPr>
            </w:pPr>
            <w:r w:rsidRPr="00FB52A2">
              <w:rPr>
                <w:rFonts w:ascii="微软雅黑" w:eastAsia="微软雅黑" w:hAnsi="微软雅黑" w:cs="宋体" w:hint="eastAsia"/>
                <w:color w:val="000000"/>
                <w:kern w:val="0"/>
                <w:sz w:val="18"/>
                <w:szCs w:val="18"/>
              </w:rPr>
              <w:t>支持文件上传、下载过滤</w:t>
            </w:r>
          </w:p>
        </w:tc>
      </w:tr>
      <w:tr w:rsidR="0038581E" w:rsidRPr="00293102" w:rsidTr="006E01AB">
        <w:trPr>
          <w:trHeight w:val="540"/>
        </w:trPr>
        <w:tc>
          <w:tcPr>
            <w:tcW w:w="1266" w:type="dxa"/>
            <w:vMerge/>
            <w:vAlign w:val="center"/>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tcPr>
          <w:p w:rsidR="0038581E" w:rsidRPr="00FB52A2" w:rsidRDefault="0038581E" w:rsidP="006E01AB">
            <w:pPr>
              <w:widowControl/>
              <w:rPr>
                <w:rFonts w:ascii="微软雅黑" w:eastAsia="微软雅黑" w:hAnsi="微软雅黑" w:cs="宋体"/>
                <w:b/>
                <w:bCs/>
                <w:color w:val="000000"/>
                <w:kern w:val="0"/>
                <w:sz w:val="18"/>
                <w:szCs w:val="18"/>
              </w:rPr>
            </w:pPr>
          </w:p>
        </w:tc>
        <w:tc>
          <w:tcPr>
            <w:tcW w:w="5529" w:type="dxa"/>
            <w:tcBorders>
              <w:bottom w:val="single" w:sz="8" w:space="0" w:color="auto"/>
            </w:tcBorders>
            <w:shd w:val="clear" w:color="auto" w:fill="FFFFFF"/>
            <w:vAlign w:val="center"/>
          </w:tcPr>
          <w:p w:rsidR="0038581E" w:rsidRPr="00FB52A2" w:rsidRDefault="0038581E" w:rsidP="00A744D4">
            <w:pPr>
              <w:widowControl/>
              <w:rPr>
                <w:rFonts w:ascii="微软雅黑" w:eastAsia="微软雅黑" w:hAnsi="微软雅黑" w:cs="宋体"/>
                <w:color w:val="000000"/>
                <w:kern w:val="0"/>
                <w:sz w:val="18"/>
                <w:szCs w:val="18"/>
              </w:rPr>
            </w:pPr>
            <w:r w:rsidRPr="00FB52A2">
              <w:rPr>
                <w:rFonts w:ascii="微软雅黑" w:eastAsia="微软雅黑" w:hAnsi="微软雅黑" w:cs="宋体" w:hint="eastAsia"/>
                <w:color w:val="000000"/>
                <w:kern w:val="0"/>
                <w:sz w:val="18"/>
                <w:szCs w:val="18"/>
              </w:rPr>
              <w:t>支持cookie加固及加密保护</w:t>
            </w:r>
          </w:p>
        </w:tc>
      </w:tr>
      <w:tr w:rsidR="0038581E" w:rsidRPr="00293102" w:rsidTr="006E01AB">
        <w:trPr>
          <w:trHeight w:val="540"/>
        </w:trPr>
        <w:tc>
          <w:tcPr>
            <w:tcW w:w="1266" w:type="dxa"/>
            <w:vMerge/>
            <w:vAlign w:val="center"/>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ign w:val="center"/>
          </w:tcPr>
          <w:p w:rsidR="0038581E" w:rsidRPr="00FB52A2" w:rsidRDefault="0038581E" w:rsidP="006E01AB">
            <w:pPr>
              <w:widowControl/>
              <w:rPr>
                <w:rFonts w:ascii="微软雅黑" w:eastAsia="微软雅黑" w:hAnsi="微软雅黑" w:cs="宋体"/>
                <w:b/>
                <w:bCs/>
                <w:color w:val="000000"/>
                <w:kern w:val="0"/>
                <w:sz w:val="18"/>
                <w:szCs w:val="18"/>
              </w:rPr>
            </w:pPr>
          </w:p>
        </w:tc>
        <w:tc>
          <w:tcPr>
            <w:tcW w:w="5529" w:type="dxa"/>
            <w:tcBorders>
              <w:bottom w:val="single" w:sz="8" w:space="0" w:color="auto"/>
            </w:tcBorders>
            <w:shd w:val="clear" w:color="auto" w:fill="FFFFFF"/>
            <w:vAlign w:val="center"/>
          </w:tcPr>
          <w:p w:rsidR="0038581E" w:rsidRPr="00FB52A2" w:rsidRDefault="0038581E" w:rsidP="00A744D4">
            <w:pPr>
              <w:widowControl/>
              <w:rPr>
                <w:rFonts w:ascii="微软雅黑" w:eastAsia="微软雅黑" w:hAnsi="微软雅黑" w:cs="宋体"/>
                <w:color w:val="000000"/>
                <w:kern w:val="0"/>
                <w:sz w:val="18"/>
                <w:szCs w:val="18"/>
              </w:rPr>
            </w:pPr>
            <w:r w:rsidRPr="00FB52A2">
              <w:rPr>
                <w:rFonts w:ascii="微软雅黑" w:eastAsia="微软雅黑" w:hAnsi="微软雅黑" w:cs="宋体" w:hint="eastAsia"/>
                <w:color w:val="000000"/>
                <w:kern w:val="0"/>
                <w:sz w:val="18"/>
                <w:szCs w:val="18"/>
              </w:rPr>
              <w:t>支持页面访问顺序规则防护</w:t>
            </w:r>
          </w:p>
        </w:tc>
      </w:tr>
      <w:tr w:rsidR="0038581E" w:rsidRPr="00293102" w:rsidTr="006E01AB">
        <w:trPr>
          <w:trHeight w:val="540"/>
        </w:trPr>
        <w:tc>
          <w:tcPr>
            <w:tcW w:w="1266" w:type="dxa"/>
            <w:vMerge/>
            <w:vAlign w:val="center"/>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tcBorders>
              <w:bottom w:val="single" w:sz="8" w:space="0" w:color="auto"/>
            </w:tcBorders>
            <w:vAlign w:val="center"/>
          </w:tcPr>
          <w:p w:rsidR="0038581E" w:rsidRPr="00FB52A2" w:rsidRDefault="0038581E" w:rsidP="006E01AB">
            <w:pPr>
              <w:widowControl/>
              <w:rPr>
                <w:rFonts w:ascii="微软雅黑" w:eastAsia="微软雅黑" w:hAnsi="微软雅黑" w:cs="宋体"/>
                <w:b/>
                <w:bCs/>
                <w:color w:val="000000"/>
                <w:kern w:val="0"/>
                <w:sz w:val="18"/>
                <w:szCs w:val="18"/>
              </w:rPr>
            </w:pPr>
          </w:p>
        </w:tc>
        <w:tc>
          <w:tcPr>
            <w:tcW w:w="5529" w:type="dxa"/>
            <w:tcBorders>
              <w:bottom w:val="single" w:sz="8" w:space="0" w:color="auto"/>
            </w:tcBorders>
            <w:shd w:val="clear" w:color="auto" w:fill="FFFFFF"/>
            <w:vAlign w:val="center"/>
          </w:tcPr>
          <w:p w:rsidR="0038581E" w:rsidRPr="00FB52A2" w:rsidRDefault="0038581E" w:rsidP="00A744D4">
            <w:pPr>
              <w:widowControl/>
              <w:rPr>
                <w:rFonts w:ascii="微软雅黑" w:eastAsia="微软雅黑" w:hAnsi="微软雅黑" w:cs="宋体"/>
                <w:color w:val="000000"/>
                <w:kern w:val="0"/>
                <w:sz w:val="18"/>
                <w:szCs w:val="18"/>
              </w:rPr>
            </w:pPr>
            <w:r w:rsidRPr="00FB52A2">
              <w:rPr>
                <w:rFonts w:ascii="微软雅黑" w:eastAsia="微软雅黑" w:hAnsi="微软雅黑" w:cs="宋体" w:hint="eastAsia"/>
                <w:color w:val="000000"/>
                <w:kern w:val="0"/>
                <w:sz w:val="18"/>
                <w:szCs w:val="18"/>
              </w:rPr>
              <w:t>支持自定义规则功能</w:t>
            </w:r>
          </w:p>
        </w:tc>
      </w:tr>
      <w:tr w:rsidR="004200D8" w:rsidRPr="00293102" w:rsidTr="004200D8">
        <w:trPr>
          <w:trHeight w:val="1247"/>
        </w:trPr>
        <w:tc>
          <w:tcPr>
            <w:tcW w:w="1266" w:type="dxa"/>
            <w:vMerge/>
            <w:vAlign w:val="center"/>
          </w:tcPr>
          <w:p w:rsidR="004200D8" w:rsidRPr="00293102" w:rsidRDefault="004200D8" w:rsidP="006E01AB">
            <w:pPr>
              <w:widowControl/>
              <w:jc w:val="left"/>
              <w:rPr>
                <w:rFonts w:ascii="微软雅黑" w:eastAsia="微软雅黑" w:hAnsi="微软雅黑" w:cs="宋体"/>
                <w:b/>
                <w:bCs/>
                <w:color w:val="000000"/>
                <w:kern w:val="0"/>
                <w:sz w:val="18"/>
                <w:szCs w:val="18"/>
              </w:rPr>
            </w:pPr>
          </w:p>
        </w:tc>
        <w:tc>
          <w:tcPr>
            <w:tcW w:w="1559" w:type="dxa"/>
            <w:vMerge w:val="restart"/>
            <w:vAlign w:val="center"/>
          </w:tcPr>
          <w:p w:rsidR="004200D8" w:rsidRPr="00FB52A2" w:rsidRDefault="004200D8" w:rsidP="006E01AB">
            <w:pPr>
              <w:rPr>
                <w:rFonts w:ascii="微软雅黑" w:eastAsia="微软雅黑" w:hAnsi="微软雅黑" w:cs="宋体"/>
                <w:b/>
                <w:bCs/>
                <w:color w:val="000000"/>
                <w:kern w:val="0"/>
                <w:sz w:val="18"/>
                <w:szCs w:val="18"/>
              </w:rPr>
            </w:pPr>
            <w:r w:rsidRPr="00FB52A2">
              <w:rPr>
                <w:rFonts w:ascii="微软雅黑" w:eastAsia="微软雅黑" w:hAnsi="微软雅黑" w:cs="宋体" w:hint="eastAsia"/>
                <w:b/>
                <w:bCs/>
                <w:color w:val="000000"/>
                <w:kern w:val="0"/>
                <w:sz w:val="18"/>
                <w:szCs w:val="18"/>
              </w:rPr>
              <w:t>智能部署</w:t>
            </w:r>
          </w:p>
        </w:tc>
        <w:tc>
          <w:tcPr>
            <w:tcW w:w="5529" w:type="dxa"/>
            <w:shd w:val="clear" w:color="auto" w:fill="FFFFFF"/>
            <w:vAlign w:val="center"/>
          </w:tcPr>
          <w:p w:rsidR="004200D8" w:rsidRPr="00FB52A2" w:rsidRDefault="004200D8" w:rsidP="006E01AB">
            <w:pPr>
              <w:rPr>
                <w:rFonts w:ascii="微软雅黑" w:eastAsia="微软雅黑" w:hAnsi="微软雅黑" w:cs="宋体"/>
                <w:color w:val="000000"/>
                <w:kern w:val="0"/>
                <w:sz w:val="18"/>
                <w:szCs w:val="18"/>
              </w:rPr>
            </w:pPr>
            <w:r w:rsidRPr="00FB52A2">
              <w:rPr>
                <w:rFonts w:ascii="微软雅黑" w:eastAsia="微软雅黑" w:hAnsi="微软雅黑" w:cs="宋体" w:hint="eastAsia"/>
                <w:color w:val="000000"/>
                <w:kern w:val="0"/>
                <w:sz w:val="18"/>
                <w:szCs w:val="18"/>
              </w:rPr>
              <w:t>★支持网站自学习建模，可通过学习URL、host等信息展示网站结构树形图，并支持对URL的访问量和响应健康度进行图形化统计（要求提供产品截图）</w:t>
            </w:r>
          </w:p>
        </w:tc>
      </w:tr>
      <w:tr w:rsidR="004200D8" w:rsidRPr="00293102" w:rsidTr="006E01AB">
        <w:trPr>
          <w:trHeight w:val="540"/>
        </w:trPr>
        <w:tc>
          <w:tcPr>
            <w:tcW w:w="1266" w:type="dxa"/>
            <w:vMerge/>
            <w:vAlign w:val="center"/>
          </w:tcPr>
          <w:p w:rsidR="004200D8" w:rsidRPr="00293102" w:rsidRDefault="004200D8" w:rsidP="006E01AB">
            <w:pPr>
              <w:widowControl/>
              <w:jc w:val="left"/>
              <w:rPr>
                <w:rFonts w:ascii="微软雅黑" w:eastAsia="微软雅黑" w:hAnsi="微软雅黑" w:cs="宋体"/>
                <w:b/>
                <w:bCs/>
                <w:color w:val="000000"/>
                <w:kern w:val="0"/>
                <w:sz w:val="18"/>
                <w:szCs w:val="18"/>
              </w:rPr>
            </w:pPr>
          </w:p>
        </w:tc>
        <w:tc>
          <w:tcPr>
            <w:tcW w:w="1559" w:type="dxa"/>
            <w:vMerge/>
            <w:tcBorders>
              <w:bottom w:val="single" w:sz="8" w:space="0" w:color="auto"/>
            </w:tcBorders>
            <w:vAlign w:val="center"/>
          </w:tcPr>
          <w:p w:rsidR="004200D8" w:rsidRPr="00FB52A2" w:rsidRDefault="004200D8" w:rsidP="006E01AB">
            <w:pPr>
              <w:widowControl/>
              <w:rPr>
                <w:rFonts w:ascii="微软雅黑" w:eastAsia="微软雅黑" w:hAnsi="微软雅黑" w:cs="宋体"/>
                <w:b/>
                <w:bCs/>
                <w:color w:val="000000"/>
                <w:kern w:val="0"/>
                <w:sz w:val="18"/>
                <w:szCs w:val="18"/>
              </w:rPr>
            </w:pPr>
          </w:p>
        </w:tc>
        <w:tc>
          <w:tcPr>
            <w:tcW w:w="5529" w:type="dxa"/>
            <w:tcBorders>
              <w:bottom w:val="single" w:sz="8" w:space="0" w:color="auto"/>
            </w:tcBorders>
            <w:shd w:val="clear" w:color="auto" w:fill="FFFFFF"/>
            <w:vAlign w:val="center"/>
          </w:tcPr>
          <w:p w:rsidR="004200D8" w:rsidRPr="00FB52A2" w:rsidRDefault="004200D8" w:rsidP="006E01AB">
            <w:pPr>
              <w:widowControl/>
              <w:rPr>
                <w:rFonts w:ascii="微软雅黑" w:eastAsia="微软雅黑" w:hAnsi="微软雅黑" w:cs="宋体"/>
                <w:color w:val="000000"/>
                <w:kern w:val="0"/>
                <w:sz w:val="18"/>
                <w:szCs w:val="18"/>
              </w:rPr>
            </w:pPr>
            <w:r w:rsidRPr="00FB52A2">
              <w:rPr>
                <w:rFonts w:ascii="微软雅黑" w:eastAsia="微软雅黑" w:hAnsi="微软雅黑" w:cs="宋体" w:hint="eastAsia"/>
                <w:color w:val="000000"/>
                <w:kern w:val="0"/>
                <w:sz w:val="18"/>
                <w:szCs w:val="18"/>
              </w:rPr>
              <w:t>★支持通过自学习的URL参数的长度、类型、范围及请求方法等数据特点创建黑白名单模型，如果参数违反模型则判断为非法流量，直接执行阻断或封禁动作（要求提供产品截图）</w:t>
            </w:r>
          </w:p>
        </w:tc>
      </w:tr>
      <w:tr w:rsidR="0038581E" w:rsidRPr="00293102" w:rsidTr="006E01AB">
        <w:trPr>
          <w:trHeight w:val="540"/>
        </w:trPr>
        <w:tc>
          <w:tcPr>
            <w:tcW w:w="1266" w:type="dxa"/>
            <w:vMerge/>
            <w:vAlign w:val="center"/>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val="restart"/>
            <w:vAlign w:val="center"/>
          </w:tcPr>
          <w:p w:rsidR="0038581E" w:rsidRPr="00FB52A2" w:rsidRDefault="0038581E" w:rsidP="006E01AB">
            <w:pPr>
              <w:widowControl/>
              <w:rPr>
                <w:rFonts w:ascii="微软雅黑" w:eastAsia="微软雅黑" w:hAnsi="微软雅黑" w:cs="宋体"/>
                <w:b/>
                <w:bCs/>
                <w:color w:val="000000"/>
                <w:kern w:val="0"/>
                <w:sz w:val="18"/>
                <w:szCs w:val="18"/>
              </w:rPr>
            </w:pPr>
            <w:r w:rsidRPr="00FB52A2">
              <w:rPr>
                <w:rFonts w:ascii="微软雅黑" w:eastAsia="微软雅黑" w:hAnsi="微软雅黑" w:cs="宋体" w:hint="eastAsia"/>
                <w:b/>
                <w:bCs/>
                <w:color w:val="000000"/>
                <w:kern w:val="0"/>
                <w:sz w:val="18"/>
                <w:szCs w:val="18"/>
              </w:rPr>
              <w:t>威胁情报支持</w:t>
            </w:r>
          </w:p>
        </w:tc>
        <w:tc>
          <w:tcPr>
            <w:tcW w:w="5529" w:type="dxa"/>
            <w:tcBorders>
              <w:bottom w:val="single" w:sz="8" w:space="0" w:color="auto"/>
            </w:tcBorders>
            <w:shd w:val="clear" w:color="auto" w:fill="FFFFFF"/>
            <w:vAlign w:val="center"/>
          </w:tcPr>
          <w:p w:rsidR="0038581E" w:rsidRPr="00FB52A2" w:rsidRDefault="0038581E" w:rsidP="006E01AB">
            <w:pPr>
              <w:widowControl/>
              <w:rPr>
                <w:rFonts w:ascii="微软雅黑" w:eastAsia="微软雅黑" w:hAnsi="微软雅黑" w:cs="宋体"/>
                <w:color w:val="000000"/>
                <w:kern w:val="0"/>
                <w:sz w:val="18"/>
                <w:szCs w:val="18"/>
              </w:rPr>
            </w:pPr>
            <w:r w:rsidRPr="00FB52A2">
              <w:rPr>
                <w:rFonts w:ascii="微软雅黑" w:eastAsia="微软雅黑" w:hAnsi="微软雅黑" w:cs="宋体" w:hint="eastAsia"/>
                <w:color w:val="000000"/>
                <w:kern w:val="0"/>
                <w:sz w:val="18"/>
                <w:szCs w:val="18"/>
              </w:rPr>
              <w:t>支持第三方威胁情报库更新</w:t>
            </w:r>
          </w:p>
        </w:tc>
      </w:tr>
      <w:tr w:rsidR="0038581E" w:rsidRPr="00293102" w:rsidTr="006E01AB">
        <w:trPr>
          <w:trHeight w:val="540"/>
        </w:trPr>
        <w:tc>
          <w:tcPr>
            <w:tcW w:w="1266" w:type="dxa"/>
            <w:vMerge/>
            <w:vAlign w:val="center"/>
          </w:tcPr>
          <w:p w:rsidR="0038581E" w:rsidRPr="00293102" w:rsidRDefault="0038581E" w:rsidP="006E01AB">
            <w:pPr>
              <w:widowControl/>
              <w:jc w:val="left"/>
              <w:rPr>
                <w:rFonts w:ascii="微软雅黑" w:eastAsia="微软雅黑" w:hAnsi="微软雅黑" w:cs="宋体"/>
                <w:b/>
                <w:bCs/>
                <w:color w:val="000000"/>
                <w:kern w:val="0"/>
                <w:sz w:val="18"/>
                <w:szCs w:val="18"/>
              </w:rPr>
            </w:pPr>
          </w:p>
        </w:tc>
        <w:tc>
          <w:tcPr>
            <w:tcW w:w="1559" w:type="dxa"/>
            <w:vMerge/>
            <w:tcBorders>
              <w:bottom w:val="single" w:sz="8" w:space="0" w:color="auto"/>
            </w:tcBorders>
            <w:vAlign w:val="center"/>
          </w:tcPr>
          <w:p w:rsidR="0038581E" w:rsidRPr="00FB52A2" w:rsidRDefault="0038581E" w:rsidP="006E01AB">
            <w:pPr>
              <w:widowControl/>
              <w:jc w:val="left"/>
              <w:rPr>
                <w:rFonts w:ascii="微软雅黑" w:eastAsia="微软雅黑" w:hAnsi="微软雅黑" w:cs="宋体"/>
                <w:b/>
                <w:bCs/>
                <w:color w:val="000000"/>
                <w:kern w:val="0"/>
                <w:sz w:val="18"/>
                <w:szCs w:val="18"/>
              </w:rPr>
            </w:pPr>
          </w:p>
        </w:tc>
        <w:tc>
          <w:tcPr>
            <w:tcW w:w="5529" w:type="dxa"/>
            <w:tcBorders>
              <w:bottom w:val="single" w:sz="8" w:space="0" w:color="auto"/>
            </w:tcBorders>
            <w:shd w:val="clear" w:color="auto" w:fill="FFFFFF"/>
            <w:vAlign w:val="center"/>
          </w:tcPr>
          <w:p w:rsidR="0038581E" w:rsidRPr="00FB52A2" w:rsidRDefault="0038581E" w:rsidP="006E01AB">
            <w:pPr>
              <w:widowControl/>
              <w:rPr>
                <w:rFonts w:ascii="微软雅黑" w:eastAsia="微软雅黑" w:hAnsi="微软雅黑" w:cs="宋体"/>
                <w:color w:val="000000"/>
                <w:kern w:val="0"/>
                <w:sz w:val="18"/>
                <w:szCs w:val="18"/>
              </w:rPr>
            </w:pPr>
            <w:r w:rsidRPr="00FB52A2">
              <w:rPr>
                <w:rFonts w:ascii="微软雅黑" w:eastAsia="微软雅黑" w:hAnsi="微软雅黑" w:cs="宋体" w:hint="eastAsia"/>
                <w:color w:val="000000"/>
                <w:kern w:val="0"/>
                <w:sz w:val="18"/>
                <w:szCs w:val="18"/>
              </w:rPr>
              <w:t>支持利用威胁情报规则进行防护，并支持基于威胁情报的日志查询（提供配置界面及日志截图）</w:t>
            </w:r>
          </w:p>
        </w:tc>
      </w:tr>
      <w:tr w:rsidR="0038581E" w:rsidRPr="00CB01CB" w:rsidTr="006E01AB">
        <w:trPr>
          <w:trHeight w:val="540"/>
        </w:trPr>
        <w:tc>
          <w:tcPr>
            <w:tcW w:w="1266" w:type="dxa"/>
            <w:shd w:val="clear" w:color="auto" w:fill="FFFFFF"/>
            <w:vAlign w:val="center"/>
          </w:tcPr>
          <w:p w:rsidR="0038581E" w:rsidRPr="00A744D4" w:rsidRDefault="00A744D4" w:rsidP="006E01AB">
            <w:pPr>
              <w:widowControl/>
              <w:jc w:val="left"/>
              <w:rPr>
                <w:rFonts w:ascii="微软雅黑" w:eastAsia="微软雅黑" w:hAnsi="微软雅黑" w:cs="宋体"/>
                <w:b/>
                <w:bCs/>
                <w:color w:val="000000" w:themeColor="text1"/>
                <w:kern w:val="0"/>
                <w:sz w:val="18"/>
                <w:szCs w:val="18"/>
              </w:rPr>
            </w:pPr>
            <w:r w:rsidRPr="00A744D4">
              <w:rPr>
                <w:rFonts w:ascii="微软雅黑" w:eastAsia="微软雅黑" w:hAnsi="微软雅黑" w:cs="宋体" w:hint="eastAsia"/>
                <w:color w:val="000000" w:themeColor="text1"/>
                <w:kern w:val="0"/>
                <w:sz w:val="18"/>
                <w:szCs w:val="18"/>
              </w:rPr>
              <w:t>硬件性能参数</w:t>
            </w:r>
          </w:p>
        </w:tc>
        <w:tc>
          <w:tcPr>
            <w:tcW w:w="7088" w:type="dxa"/>
            <w:gridSpan w:val="2"/>
            <w:shd w:val="clear" w:color="auto" w:fill="FFFFFF"/>
            <w:vAlign w:val="center"/>
          </w:tcPr>
          <w:p w:rsidR="0038581E" w:rsidRPr="00A744D4" w:rsidRDefault="0038581E" w:rsidP="006E01AB">
            <w:pPr>
              <w:widowControl/>
              <w:rPr>
                <w:rFonts w:ascii="微软雅黑" w:eastAsia="微软雅黑" w:hAnsi="微软雅黑" w:cs="宋体"/>
                <w:color w:val="000000" w:themeColor="text1"/>
                <w:kern w:val="0"/>
                <w:sz w:val="18"/>
                <w:szCs w:val="18"/>
              </w:rPr>
            </w:pPr>
            <w:r w:rsidRPr="00A744D4">
              <w:rPr>
                <w:rFonts w:ascii="微软雅黑" w:eastAsia="微软雅黑" w:hAnsi="微软雅黑" w:cs="宋体" w:hint="eastAsia"/>
                <w:color w:val="000000" w:themeColor="text1"/>
                <w:kern w:val="0"/>
                <w:sz w:val="18"/>
                <w:szCs w:val="18"/>
              </w:rPr>
              <w:t>2U机架；1个CONSOLE口，2个USB口；2个100/1000M电口；2个万兆光口；</w:t>
            </w:r>
          </w:p>
          <w:p w:rsidR="0038581E" w:rsidRPr="00A744D4" w:rsidRDefault="0038581E" w:rsidP="006E01AB">
            <w:pPr>
              <w:widowControl/>
              <w:rPr>
                <w:rFonts w:ascii="微软雅黑" w:eastAsia="微软雅黑" w:hAnsi="微软雅黑" w:cs="宋体"/>
                <w:color w:val="000000" w:themeColor="text1"/>
                <w:kern w:val="0"/>
                <w:sz w:val="18"/>
                <w:szCs w:val="18"/>
              </w:rPr>
            </w:pPr>
            <w:r w:rsidRPr="00A744D4">
              <w:rPr>
                <w:rFonts w:ascii="微软雅黑" w:eastAsia="微软雅黑" w:hAnsi="微软雅黑" w:cs="宋体"/>
                <w:color w:val="000000" w:themeColor="text1"/>
                <w:kern w:val="0"/>
                <w:sz w:val="18"/>
                <w:szCs w:val="18"/>
              </w:rPr>
              <w:t>3</w:t>
            </w:r>
            <w:r w:rsidRPr="00A744D4">
              <w:rPr>
                <w:rFonts w:ascii="微软雅黑" w:eastAsia="微软雅黑" w:hAnsi="微软雅黑" w:cs="宋体" w:hint="eastAsia"/>
                <w:color w:val="000000" w:themeColor="text1"/>
                <w:kern w:val="0"/>
                <w:sz w:val="18"/>
                <w:szCs w:val="18"/>
              </w:rPr>
              <w:t>个扩展插槽，可扩展千兆电口或千兆/万兆光口； 1TB 硬盘，冗余双电源；</w:t>
            </w:r>
          </w:p>
          <w:p w:rsidR="0038581E" w:rsidRPr="00A744D4" w:rsidRDefault="0038581E" w:rsidP="006E01AB">
            <w:pPr>
              <w:widowControl/>
              <w:rPr>
                <w:rFonts w:ascii="微软雅黑" w:eastAsia="微软雅黑" w:hAnsi="微软雅黑" w:cs="宋体"/>
                <w:color w:val="000000" w:themeColor="text1"/>
                <w:kern w:val="0"/>
                <w:sz w:val="18"/>
                <w:szCs w:val="18"/>
              </w:rPr>
            </w:pPr>
            <w:r w:rsidRPr="00A744D4">
              <w:rPr>
                <w:rFonts w:ascii="微软雅黑" w:eastAsia="微软雅黑" w:hAnsi="微软雅黑" w:cs="宋体"/>
                <w:color w:val="000000" w:themeColor="text1"/>
                <w:kern w:val="0"/>
                <w:sz w:val="18"/>
                <w:szCs w:val="18"/>
              </w:rPr>
              <w:t>至少4</w:t>
            </w:r>
            <w:r w:rsidRPr="00A744D4">
              <w:rPr>
                <w:rFonts w:ascii="微软雅黑" w:eastAsia="微软雅黑" w:hAnsi="微软雅黑" w:cs="宋体" w:hint="eastAsia"/>
                <w:color w:val="000000" w:themeColor="text1"/>
                <w:kern w:val="0"/>
                <w:sz w:val="18"/>
                <w:szCs w:val="18"/>
              </w:rPr>
              <w:t>00个资产综合管理；系统流量处理能力不低于3G；</w:t>
            </w:r>
          </w:p>
          <w:p w:rsidR="0038581E" w:rsidRPr="00A744D4" w:rsidRDefault="0038581E" w:rsidP="006E01AB">
            <w:pPr>
              <w:widowControl/>
              <w:rPr>
                <w:rFonts w:ascii="微软雅黑" w:eastAsia="微软雅黑" w:hAnsi="微软雅黑" w:cs="宋体"/>
                <w:color w:val="000000" w:themeColor="text1"/>
                <w:kern w:val="0"/>
                <w:sz w:val="18"/>
                <w:szCs w:val="18"/>
              </w:rPr>
            </w:pPr>
            <w:r w:rsidRPr="00A744D4">
              <w:rPr>
                <w:rFonts w:ascii="微软雅黑" w:eastAsia="微软雅黑" w:hAnsi="微软雅黑" w:cs="宋体" w:hint="eastAsia"/>
                <w:color w:val="000000" w:themeColor="text1"/>
                <w:kern w:val="0"/>
                <w:sz w:val="18"/>
                <w:szCs w:val="18"/>
              </w:rPr>
              <w:t>防御模块HTTP吞吐：3.5Gbps；HTTP新建（CPS）：12,000/s；HTTP新建事务能力（TPS）：28,000/s；HTTP最大并发连接数：2,000,000；</w:t>
            </w:r>
          </w:p>
        </w:tc>
      </w:tr>
    </w:tbl>
    <w:p w:rsidR="00180427" w:rsidRPr="0038581E" w:rsidRDefault="00180427" w:rsidP="00B171CE">
      <w:pPr>
        <w:rPr>
          <w:sz w:val="28"/>
          <w:szCs w:val="28"/>
        </w:rPr>
      </w:pPr>
    </w:p>
    <w:p w:rsidR="00180427" w:rsidRDefault="00180427">
      <w:pPr>
        <w:widowControl/>
        <w:jc w:val="left"/>
        <w:rPr>
          <w:sz w:val="28"/>
          <w:szCs w:val="28"/>
        </w:rPr>
      </w:pPr>
      <w:r>
        <w:rPr>
          <w:sz w:val="28"/>
          <w:szCs w:val="28"/>
        </w:rPr>
        <w:br w:type="page"/>
      </w:r>
    </w:p>
    <w:p w:rsidR="007673B1" w:rsidRPr="00165D69" w:rsidRDefault="001B68D6" w:rsidP="00B171CE">
      <w:pPr>
        <w:rPr>
          <w:b/>
          <w:sz w:val="28"/>
          <w:szCs w:val="28"/>
        </w:rPr>
      </w:pPr>
      <w:r w:rsidRPr="001B68D6">
        <w:rPr>
          <w:rFonts w:hint="eastAsia"/>
          <w:b/>
          <w:sz w:val="28"/>
          <w:szCs w:val="28"/>
        </w:rPr>
        <w:lastRenderedPageBreak/>
        <w:t>标段五</w:t>
      </w:r>
      <w:r w:rsidR="00180427" w:rsidRPr="001B68D6">
        <w:rPr>
          <w:rFonts w:hint="eastAsia"/>
          <w:b/>
          <w:sz w:val="28"/>
          <w:szCs w:val="28"/>
        </w:rPr>
        <w:t>、</w:t>
      </w:r>
      <w:r w:rsidR="00165D69" w:rsidRPr="00165D69">
        <w:rPr>
          <w:rFonts w:hint="eastAsia"/>
          <w:b/>
          <w:sz w:val="28"/>
          <w:szCs w:val="28"/>
        </w:rPr>
        <w:t>IPv6</w:t>
      </w:r>
      <w:r w:rsidR="00165D69" w:rsidRPr="00165D69">
        <w:rPr>
          <w:rFonts w:hint="eastAsia"/>
          <w:b/>
          <w:sz w:val="28"/>
          <w:szCs w:val="28"/>
        </w:rPr>
        <w:t>网站资源统一管理平台</w:t>
      </w:r>
      <w:r w:rsidR="000426EE">
        <w:rPr>
          <w:rFonts w:hint="eastAsia"/>
          <w:b/>
          <w:sz w:val="28"/>
          <w:szCs w:val="28"/>
        </w:rPr>
        <w:t>采购要求（数量：</w:t>
      </w:r>
      <w:r w:rsidR="000426EE">
        <w:rPr>
          <w:rFonts w:hint="eastAsia"/>
          <w:b/>
          <w:sz w:val="28"/>
          <w:szCs w:val="28"/>
        </w:rPr>
        <w:t>1</w:t>
      </w:r>
      <w:r w:rsidR="000426EE">
        <w:rPr>
          <w:rFonts w:hint="eastAsia"/>
          <w:b/>
          <w:sz w:val="28"/>
          <w:szCs w:val="28"/>
        </w:rPr>
        <w:t>套）</w:t>
      </w:r>
    </w:p>
    <w:tbl>
      <w:tblPr>
        <w:tblW w:w="9065" w:type="dxa"/>
        <w:jc w:val="center"/>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373"/>
        <w:gridCol w:w="7692"/>
      </w:tblGrid>
      <w:tr w:rsidR="00712237" w:rsidRPr="003A115E" w:rsidTr="00712237">
        <w:trPr>
          <w:trHeight w:val="471"/>
          <w:jc w:val="center"/>
        </w:trPr>
        <w:tc>
          <w:tcPr>
            <w:tcW w:w="1373" w:type="dxa"/>
            <w:shd w:val="clear" w:color="auto" w:fill="FFFFFF" w:themeFill="background1"/>
            <w:vAlign w:val="center"/>
          </w:tcPr>
          <w:p w:rsidR="00712237" w:rsidRPr="003A115E" w:rsidRDefault="00712237" w:rsidP="00487FCE">
            <w:pPr>
              <w:spacing w:line="360" w:lineRule="auto"/>
              <w:jc w:val="center"/>
              <w:rPr>
                <w:b/>
                <w:sz w:val="24"/>
              </w:rPr>
            </w:pPr>
            <w:bookmarkStart w:id="1" w:name="OLE_LINK35"/>
            <w:bookmarkStart w:id="2" w:name="OLE_LINK36"/>
            <w:r w:rsidRPr="003A115E">
              <w:rPr>
                <w:rFonts w:hint="eastAsia"/>
                <w:b/>
                <w:sz w:val="24"/>
              </w:rPr>
              <w:t>技术指标</w:t>
            </w:r>
          </w:p>
        </w:tc>
        <w:tc>
          <w:tcPr>
            <w:tcW w:w="7692" w:type="dxa"/>
            <w:shd w:val="clear" w:color="auto" w:fill="FFFFFF" w:themeFill="background1"/>
            <w:vAlign w:val="center"/>
          </w:tcPr>
          <w:p w:rsidR="00712237" w:rsidRPr="003A115E" w:rsidRDefault="00712237" w:rsidP="00487FCE">
            <w:pPr>
              <w:spacing w:line="360" w:lineRule="auto"/>
              <w:jc w:val="center"/>
              <w:rPr>
                <w:b/>
                <w:sz w:val="24"/>
              </w:rPr>
            </w:pPr>
            <w:r w:rsidRPr="003A115E">
              <w:rPr>
                <w:rFonts w:hint="eastAsia"/>
                <w:b/>
                <w:sz w:val="24"/>
              </w:rPr>
              <w:t>参数要求</w:t>
            </w:r>
          </w:p>
        </w:tc>
      </w:tr>
      <w:tr w:rsidR="00712237" w:rsidTr="00712237">
        <w:trPr>
          <w:trHeight w:val="450"/>
          <w:jc w:val="center"/>
        </w:trPr>
        <w:tc>
          <w:tcPr>
            <w:tcW w:w="1373" w:type="dxa"/>
            <w:shd w:val="clear" w:color="auto" w:fill="FFFFFF" w:themeFill="background1"/>
            <w:vAlign w:val="center"/>
          </w:tcPr>
          <w:p w:rsidR="00712237" w:rsidRPr="003A73E7" w:rsidRDefault="00712237" w:rsidP="00712237">
            <w:pPr>
              <w:jc w:val="center"/>
            </w:pPr>
            <w:r>
              <w:rPr>
                <w:rFonts w:hint="eastAsia"/>
                <w:szCs w:val="21"/>
              </w:rPr>
              <w:t>系统要求</w:t>
            </w:r>
          </w:p>
        </w:tc>
        <w:tc>
          <w:tcPr>
            <w:tcW w:w="7692" w:type="dxa"/>
            <w:shd w:val="clear" w:color="auto" w:fill="FFFFFF" w:themeFill="background1"/>
            <w:vAlign w:val="center"/>
          </w:tcPr>
          <w:p w:rsidR="00712237" w:rsidRPr="003A73E7" w:rsidRDefault="00712237" w:rsidP="00712237">
            <w:pPr>
              <w:jc w:val="left"/>
              <w:rPr>
                <w:szCs w:val="21"/>
              </w:rPr>
            </w:pPr>
            <w:r>
              <w:rPr>
                <w:rFonts w:hint="eastAsia"/>
                <w:szCs w:val="21"/>
              </w:rPr>
              <w:t>★</w:t>
            </w:r>
            <w:r w:rsidRPr="00F502F9">
              <w:rPr>
                <w:rFonts w:hint="eastAsia"/>
                <w:szCs w:val="21"/>
              </w:rPr>
              <w:t>配置备案管</w:t>
            </w:r>
            <w:r w:rsidRPr="00006AEA">
              <w:rPr>
                <w:rFonts w:hint="eastAsia"/>
                <w:szCs w:val="21"/>
              </w:rPr>
              <w:t>理、资原发布、</w:t>
            </w:r>
            <w:r>
              <w:rPr>
                <w:rFonts w:hint="eastAsia"/>
                <w:szCs w:val="21"/>
              </w:rPr>
              <w:t>WEB</w:t>
            </w:r>
            <w:r w:rsidR="00F24746">
              <w:rPr>
                <w:rFonts w:hint="eastAsia"/>
                <w:szCs w:val="21"/>
              </w:rPr>
              <w:t xml:space="preserve"> </w:t>
            </w:r>
            <w:r>
              <w:rPr>
                <w:rFonts w:hint="eastAsia"/>
                <w:szCs w:val="21"/>
              </w:rPr>
              <w:t>VPN</w:t>
            </w:r>
            <w:r>
              <w:rPr>
                <w:rFonts w:hint="eastAsia"/>
                <w:szCs w:val="21"/>
              </w:rPr>
              <w:t>远程访问</w:t>
            </w:r>
            <w:r w:rsidRPr="00006AEA">
              <w:rPr>
                <w:rFonts w:hint="eastAsia"/>
                <w:szCs w:val="21"/>
              </w:rPr>
              <w:t>、一键断网、超级终端、日志分析、僵尸网站检测等功能模块，校外可以通过本系统访问校园网内业务系统；无并发用户数限制。站点授权数量</w:t>
            </w:r>
            <w:r>
              <w:rPr>
                <w:rFonts w:hint="eastAsia"/>
                <w:szCs w:val="21"/>
              </w:rPr>
              <w:t>不少于</w:t>
            </w:r>
            <w:r>
              <w:rPr>
                <w:rFonts w:hint="eastAsia"/>
                <w:szCs w:val="21"/>
              </w:rPr>
              <w:t>4</w:t>
            </w:r>
            <w:r w:rsidRPr="00006AEA">
              <w:rPr>
                <w:rFonts w:hint="eastAsia"/>
                <w:szCs w:val="21"/>
              </w:rPr>
              <w:t>00</w:t>
            </w:r>
            <w:r w:rsidR="008520D0">
              <w:rPr>
                <w:rFonts w:hint="eastAsia"/>
                <w:szCs w:val="21"/>
              </w:rPr>
              <w:t>个站点。</w:t>
            </w:r>
          </w:p>
        </w:tc>
      </w:tr>
      <w:tr w:rsidR="00712237" w:rsidTr="00712237">
        <w:trPr>
          <w:trHeight w:val="450"/>
          <w:jc w:val="center"/>
        </w:trPr>
        <w:tc>
          <w:tcPr>
            <w:tcW w:w="1373" w:type="dxa"/>
            <w:shd w:val="clear" w:color="auto" w:fill="FFFFFF" w:themeFill="background1"/>
            <w:vAlign w:val="center"/>
          </w:tcPr>
          <w:p w:rsidR="00712237" w:rsidRPr="003A73E7" w:rsidRDefault="00712237" w:rsidP="00712237">
            <w:pPr>
              <w:jc w:val="center"/>
            </w:pPr>
            <w:r w:rsidRPr="003A73E7">
              <w:rPr>
                <w:rFonts w:hint="eastAsia"/>
              </w:rPr>
              <w:t>接口</w:t>
            </w:r>
            <w:r>
              <w:rPr>
                <w:rFonts w:hint="eastAsia"/>
              </w:rPr>
              <w:t>要求</w:t>
            </w:r>
          </w:p>
        </w:tc>
        <w:tc>
          <w:tcPr>
            <w:tcW w:w="7692" w:type="dxa"/>
            <w:shd w:val="clear" w:color="auto" w:fill="FFFFFF" w:themeFill="background1"/>
            <w:vAlign w:val="center"/>
          </w:tcPr>
          <w:p w:rsidR="00712237" w:rsidRPr="003A73E7" w:rsidRDefault="00712237" w:rsidP="00712237">
            <w:pPr>
              <w:jc w:val="left"/>
              <w:rPr>
                <w:szCs w:val="21"/>
              </w:rPr>
            </w:pPr>
            <w:r w:rsidRPr="003A73E7">
              <w:rPr>
                <w:rFonts w:hint="eastAsia"/>
                <w:szCs w:val="21"/>
              </w:rPr>
              <w:t>硬件</w:t>
            </w:r>
            <w:r>
              <w:rPr>
                <w:rFonts w:hint="eastAsia"/>
                <w:szCs w:val="21"/>
              </w:rPr>
              <w:t>架构，接口要求：</w:t>
            </w:r>
            <w:r w:rsidRPr="003A73E7">
              <w:rPr>
                <w:szCs w:val="21"/>
              </w:rPr>
              <w:t>8</w:t>
            </w:r>
            <w:r w:rsidRPr="003A73E7">
              <w:rPr>
                <w:rFonts w:hint="eastAsia"/>
                <w:szCs w:val="21"/>
              </w:rPr>
              <w:t>个电口</w:t>
            </w:r>
            <w:r w:rsidRPr="003A73E7">
              <w:rPr>
                <w:szCs w:val="21"/>
              </w:rPr>
              <w:t>+4</w:t>
            </w:r>
            <w:r w:rsidRPr="003A73E7">
              <w:rPr>
                <w:rFonts w:hint="eastAsia"/>
                <w:szCs w:val="21"/>
              </w:rPr>
              <w:t>个光口，</w:t>
            </w:r>
            <w:r w:rsidRPr="003A73E7">
              <w:rPr>
                <w:szCs w:val="21"/>
              </w:rPr>
              <w:t>2U</w:t>
            </w:r>
            <w:r w:rsidRPr="003A73E7">
              <w:rPr>
                <w:rFonts w:hint="eastAsia"/>
                <w:szCs w:val="21"/>
              </w:rPr>
              <w:t>机架式</w:t>
            </w:r>
            <w:r>
              <w:rPr>
                <w:rFonts w:hint="eastAsia"/>
                <w:szCs w:val="21"/>
              </w:rPr>
              <w:t>专用硬件平台，冗余电源。系统架构</w:t>
            </w:r>
            <w:r w:rsidRPr="003A73E7">
              <w:rPr>
                <w:rFonts w:hint="eastAsia"/>
                <w:szCs w:val="21"/>
              </w:rPr>
              <w:t>采用</w:t>
            </w:r>
            <w:r w:rsidRPr="003A73E7">
              <w:rPr>
                <w:szCs w:val="21"/>
              </w:rPr>
              <w:t>SecOS</w:t>
            </w:r>
            <w:r w:rsidRPr="003A73E7">
              <w:rPr>
                <w:rFonts w:hint="eastAsia"/>
                <w:szCs w:val="21"/>
              </w:rPr>
              <w:t>操作系统，基于单引擎异步并行处理架构</w:t>
            </w:r>
            <w:r>
              <w:rPr>
                <w:rFonts w:hint="eastAsia"/>
                <w:szCs w:val="21"/>
              </w:rPr>
              <w:t>。</w:t>
            </w:r>
          </w:p>
        </w:tc>
      </w:tr>
      <w:tr w:rsidR="00712237" w:rsidTr="00712237">
        <w:trPr>
          <w:trHeight w:val="450"/>
          <w:jc w:val="center"/>
        </w:trPr>
        <w:tc>
          <w:tcPr>
            <w:tcW w:w="1373" w:type="dxa"/>
            <w:vMerge w:val="restart"/>
            <w:shd w:val="clear" w:color="auto" w:fill="FFFFFF" w:themeFill="background1"/>
            <w:vAlign w:val="center"/>
          </w:tcPr>
          <w:p w:rsidR="00712237" w:rsidRDefault="00712237" w:rsidP="00712237">
            <w:pPr>
              <w:jc w:val="center"/>
              <w:rPr>
                <w:szCs w:val="21"/>
              </w:rPr>
            </w:pPr>
            <w:r>
              <w:rPr>
                <w:szCs w:val="21"/>
              </w:rPr>
              <w:t>功能要求</w:t>
            </w:r>
          </w:p>
        </w:tc>
        <w:tc>
          <w:tcPr>
            <w:tcW w:w="7692" w:type="dxa"/>
            <w:shd w:val="clear" w:color="auto" w:fill="FFFFFF" w:themeFill="background1"/>
            <w:vAlign w:val="center"/>
          </w:tcPr>
          <w:p w:rsidR="00712237" w:rsidRPr="003A73E7" w:rsidRDefault="00712237" w:rsidP="00712237">
            <w:pPr>
              <w:tabs>
                <w:tab w:val="left" w:pos="6300"/>
              </w:tabs>
              <w:snapToGrid w:val="0"/>
              <w:spacing w:line="276" w:lineRule="auto"/>
              <w:jc w:val="left"/>
              <w:outlineLvl w:val="0"/>
              <w:rPr>
                <w:szCs w:val="21"/>
              </w:rPr>
            </w:pPr>
            <w:r>
              <w:rPr>
                <w:szCs w:val="21"/>
              </w:rPr>
              <w:t>支持对校内网站及信息系统等</w:t>
            </w:r>
            <w:r>
              <w:rPr>
                <w:rFonts w:hint="eastAsia"/>
                <w:szCs w:val="21"/>
              </w:rPr>
              <w:t>WEB</w:t>
            </w:r>
            <w:r>
              <w:rPr>
                <w:rFonts w:hint="eastAsia"/>
                <w:szCs w:val="21"/>
              </w:rPr>
              <w:t>资源</w:t>
            </w:r>
            <w:r>
              <w:rPr>
                <w:szCs w:val="21"/>
              </w:rPr>
              <w:t>进行集中统一管理，</w:t>
            </w:r>
            <w:r w:rsidRPr="00D8104A">
              <w:rPr>
                <w:rFonts w:hint="eastAsia"/>
                <w:color w:val="000000"/>
                <w:szCs w:val="21"/>
              </w:rPr>
              <w:t>支持对图书等资源的集中发布，</w:t>
            </w:r>
            <w:r w:rsidRPr="00F502F9">
              <w:rPr>
                <w:rFonts w:hint="eastAsia"/>
                <w:szCs w:val="21"/>
              </w:rPr>
              <w:t>满足不限用户数对图书资源进行远程访问</w:t>
            </w:r>
            <w:r>
              <w:rPr>
                <w:rFonts w:hint="eastAsia"/>
                <w:szCs w:val="21"/>
              </w:rPr>
              <w:t>，</w:t>
            </w:r>
            <w:r w:rsidRPr="00D8104A">
              <w:rPr>
                <w:rFonts w:hint="eastAsia"/>
                <w:color w:val="000000"/>
                <w:szCs w:val="21"/>
              </w:rPr>
              <w:t>支持图书等资源的自定义发布管理</w:t>
            </w:r>
            <w:r>
              <w:rPr>
                <w:rFonts w:hint="eastAsia"/>
                <w:szCs w:val="21"/>
              </w:rPr>
              <w:t>。</w:t>
            </w:r>
          </w:p>
        </w:tc>
      </w:tr>
      <w:tr w:rsidR="00712237" w:rsidTr="00712237">
        <w:trPr>
          <w:trHeight w:val="450"/>
          <w:jc w:val="center"/>
        </w:trPr>
        <w:tc>
          <w:tcPr>
            <w:tcW w:w="1373" w:type="dxa"/>
            <w:vMerge/>
            <w:shd w:val="clear" w:color="auto" w:fill="FFFFFF" w:themeFill="background1"/>
            <w:vAlign w:val="center"/>
          </w:tcPr>
          <w:p w:rsidR="00712237" w:rsidRDefault="00712237" w:rsidP="00712237">
            <w:pPr>
              <w:jc w:val="center"/>
              <w:rPr>
                <w:szCs w:val="21"/>
              </w:rPr>
            </w:pPr>
          </w:p>
        </w:tc>
        <w:tc>
          <w:tcPr>
            <w:tcW w:w="7692" w:type="dxa"/>
            <w:shd w:val="clear" w:color="auto" w:fill="FFFFFF" w:themeFill="background1"/>
            <w:vAlign w:val="center"/>
          </w:tcPr>
          <w:p w:rsidR="00712237" w:rsidRDefault="00712237" w:rsidP="00712237">
            <w:pPr>
              <w:jc w:val="left"/>
              <w:rPr>
                <w:szCs w:val="21"/>
              </w:rPr>
            </w:pPr>
            <w:r>
              <w:rPr>
                <w:rFonts w:hint="eastAsia"/>
                <w:szCs w:val="21"/>
              </w:rPr>
              <w:t>提供负载均衡功能模块，</w:t>
            </w:r>
            <w:r>
              <w:rPr>
                <w:szCs w:val="21"/>
              </w:rPr>
              <w:t>支持轮询、权重、</w:t>
            </w:r>
            <w:r>
              <w:rPr>
                <w:rFonts w:hint="eastAsia"/>
                <w:szCs w:val="21"/>
              </w:rPr>
              <w:t>IP</w:t>
            </w:r>
            <w:r>
              <w:rPr>
                <w:szCs w:val="21"/>
              </w:rPr>
              <w:t>哈希、</w:t>
            </w:r>
            <w:r>
              <w:rPr>
                <w:rFonts w:hint="eastAsia"/>
                <w:szCs w:val="21"/>
              </w:rPr>
              <w:t>URL</w:t>
            </w:r>
            <w:r>
              <w:rPr>
                <w:rFonts w:hint="eastAsia"/>
                <w:szCs w:val="21"/>
              </w:rPr>
              <w:t>哈希、</w:t>
            </w:r>
            <w:r>
              <w:rPr>
                <w:szCs w:val="21"/>
              </w:rPr>
              <w:t>响应时间等算法。通过某种编程语言（如</w:t>
            </w:r>
            <w:r>
              <w:rPr>
                <w:szCs w:val="21"/>
              </w:rPr>
              <w:t>lua</w:t>
            </w:r>
            <w:r>
              <w:rPr>
                <w:szCs w:val="21"/>
              </w:rPr>
              <w:t>）实现自定义的流量编排，对</w:t>
            </w:r>
            <w:r>
              <w:rPr>
                <w:szCs w:val="21"/>
              </w:rPr>
              <w:t>TCP</w:t>
            </w:r>
            <w:r>
              <w:rPr>
                <w:szCs w:val="21"/>
              </w:rPr>
              <w:t>、</w:t>
            </w:r>
            <w:r>
              <w:rPr>
                <w:szCs w:val="21"/>
              </w:rPr>
              <w:t>SSL</w:t>
            </w:r>
            <w:r>
              <w:rPr>
                <w:szCs w:val="21"/>
              </w:rPr>
              <w:t>、</w:t>
            </w:r>
            <w:r>
              <w:rPr>
                <w:szCs w:val="21"/>
              </w:rPr>
              <w:t>HTTP</w:t>
            </w:r>
            <w:r>
              <w:rPr>
                <w:szCs w:val="21"/>
              </w:rPr>
              <w:t>和</w:t>
            </w:r>
            <w:r>
              <w:rPr>
                <w:szCs w:val="21"/>
              </w:rPr>
              <w:t>HTTPS</w:t>
            </w:r>
            <w:r>
              <w:rPr>
                <w:szCs w:val="21"/>
              </w:rPr>
              <w:t>等类型的流量进行分发、修改和统计等操作。支持</w:t>
            </w:r>
            <w:r>
              <w:rPr>
                <w:szCs w:val="21"/>
              </w:rPr>
              <w:t>WAF</w:t>
            </w:r>
            <w:r>
              <w:rPr>
                <w:szCs w:val="21"/>
              </w:rPr>
              <w:t>防护、安全策略、</w:t>
            </w:r>
            <w:r>
              <w:rPr>
                <w:szCs w:val="21"/>
              </w:rPr>
              <w:t>ip</w:t>
            </w:r>
            <w:r>
              <w:rPr>
                <w:szCs w:val="21"/>
              </w:rPr>
              <w:t>黑白名单</w:t>
            </w:r>
            <w:r>
              <w:rPr>
                <w:color w:val="000000" w:themeColor="text1"/>
                <w:szCs w:val="21"/>
              </w:rPr>
              <w:t>限制等功能。</w:t>
            </w:r>
            <w:r>
              <w:rPr>
                <w:rFonts w:hint="eastAsia"/>
                <w:szCs w:val="21"/>
              </w:rPr>
              <w:t>提供功能截图</w:t>
            </w:r>
          </w:p>
        </w:tc>
      </w:tr>
      <w:tr w:rsidR="00712237" w:rsidTr="00712237">
        <w:trPr>
          <w:trHeight w:val="450"/>
          <w:jc w:val="center"/>
        </w:trPr>
        <w:tc>
          <w:tcPr>
            <w:tcW w:w="1373" w:type="dxa"/>
            <w:vMerge/>
            <w:shd w:val="clear" w:color="auto" w:fill="FFFFFF" w:themeFill="background1"/>
            <w:vAlign w:val="center"/>
          </w:tcPr>
          <w:p w:rsidR="00712237" w:rsidRDefault="00712237" w:rsidP="00712237">
            <w:pPr>
              <w:jc w:val="center"/>
              <w:rPr>
                <w:szCs w:val="21"/>
              </w:rPr>
            </w:pPr>
          </w:p>
        </w:tc>
        <w:tc>
          <w:tcPr>
            <w:tcW w:w="7692" w:type="dxa"/>
            <w:shd w:val="clear" w:color="auto" w:fill="FFFFFF" w:themeFill="background1"/>
            <w:vAlign w:val="center"/>
          </w:tcPr>
          <w:p w:rsidR="00712237" w:rsidRPr="007124B3" w:rsidRDefault="00712237" w:rsidP="00712237">
            <w:pPr>
              <w:tabs>
                <w:tab w:val="left" w:pos="6300"/>
              </w:tabs>
              <w:snapToGrid w:val="0"/>
              <w:spacing w:line="276" w:lineRule="auto"/>
              <w:jc w:val="left"/>
              <w:outlineLvl w:val="0"/>
              <w:rPr>
                <w:szCs w:val="21"/>
              </w:rPr>
            </w:pPr>
            <w:r w:rsidRPr="00D8104A">
              <w:rPr>
                <w:rFonts w:hint="eastAsia"/>
                <w:szCs w:val="21"/>
              </w:rPr>
              <w:t>支持</w:t>
            </w:r>
            <w:r w:rsidRPr="00D8104A">
              <w:rPr>
                <w:rFonts w:hint="eastAsia"/>
                <w:szCs w:val="21"/>
              </w:rPr>
              <w:t>IPV6</w:t>
            </w:r>
            <w:r w:rsidRPr="00D8104A">
              <w:rPr>
                <w:rFonts w:hint="eastAsia"/>
                <w:szCs w:val="21"/>
              </w:rPr>
              <w:t>，提供对网站及业务系统</w:t>
            </w:r>
            <w:r w:rsidRPr="00D8104A">
              <w:rPr>
                <w:rFonts w:hint="eastAsia"/>
                <w:szCs w:val="21"/>
              </w:rPr>
              <w:t>IPV4/IPV6</w:t>
            </w:r>
            <w:r w:rsidRPr="00D8104A">
              <w:rPr>
                <w:rFonts w:hint="eastAsia"/>
                <w:szCs w:val="21"/>
              </w:rPr>
              <w:t>双栈</w:t>
            </w:r>
            <w:r>
              <w:rPr>
                <w:rFonts w:hint="eastAsia"/>
                <w:szCs w:val="21"/>
              </w:rPr>
              <w:t>升级改造，产品需</w:t>
            </w:r>
            <w:r w:rsidRPr="00F502F9">
              <w:rPr>
                <w:rFonts w:hint="eastAsia"/>
                <w:szCs w:val="21"/>
              </w:rPr>
              <w:t>满足教育部</w:t>
            </w:r>
            <w:r w:rsidRPr="00F502F9">
              <w:rPr>
                <w:rFonts w:hint="eastAsia"/>
                <w:szCs w:val="21"/>
              </w:rPr>
              <w:t>IPV6</w:t>
            </w:r>
            <w:r w:rsidRPr="00F502F9">
              <w:rPr>
                <w:rFonts w:hint="eastAsia"/>
                <w:szCs w:val="21"/>
              </w:rPr>
              <w:t>升级改造</w:t>
            </w:r>
            <w:r>
              <w:rPr>
                <w:rFonts w:hint="eastAsia"/>
                <w:szCs w:val="21"/>
              </w:rPr>
              <w:t>中的</w:t>
            </w:r>
            <w:r w:rsidRPr="00F502F9">
              <w:rPr>
                <w:rFonts w:hint="eastAsia"/>
                <w:szCs w:val="21"/>
              </w:rPr>
              <w:t>要求，支持链路聚合</w:t>
            </w:r>
          </w:p>
        </w:tc>
      </w:tr>
      <w:tr w:rsidR="00712237" w:rsidTr="00712237">
        <w:trPr>
          <w:trHeight w:val="450"/>
          <w:jc w:val="center"/>
        </w:trPr>
        <w:tc>
          <w:tcPr>
            <w:tcW w:w="1373" w:type="dxa"/>
            <w:vMerge/>
            <w:shd w:val="clear" w:color="auto" w:fill="FFFFFF" w:themeFill="background1"/>
            <w:vAlign w:val="center"/>
          </w:tcPr>
          <w:p w:rsidR="00712237" w:rsidRDefault="00712237" w:rsidP="00712237">
            <w:pPr>
              <w:jc w:val="center"/>
              <w:rPr>
                <w:szCs w:val="21"/>
              </w:rPr>
            </w:pPr>
          </w:p>
        </w:tc>
        <w:tc>
          <w:tcPr>
            <w:tcW w:w="7692" w:type="dxa"/>
            <w:shd w:val="clear" w:color="auto" w:fill="FFFFFF" w:themeFill="background1"/>
            <w:vAlign w:val="center"/>
          </w:tcPr>
          <w:p w:rsidR="00712237" w:rsidRDefault="00712237" w:rsidP="00712237">
            <w:pPr>
              <w:jc w:val="left"/>
              <w:rPr>
                <w:szCs w:val="21"/>
              </w:rPr>
            </w:pPr>
            <w:r w:rsidRPr="00F502F9">
              <w:rPr>
                <w:rFonts w:hint="eastAsia"/>
                <w:szCs w:val="21"/>
              </w:rPr>
              <w:t>配置超级终端</w:t>
            </w:r>
            <w:r>
              <w:rPr>
                <w:rFonts w:hint="eastAsia"/>
                <w:szCs w:val="21"/>
              </w:rPr>
              <w:t>模块，</w:t>
            </w:r>
            <w:r w:rsidRPr="00D8104A">
              <w:rPr>
                <w:rFonts w:hint="eastAsia"/>
                <w:szCs w:val="21"/>
              </w:rPr>
              <w:t>支持</w:t>
            </w:r>
            <w:r w:rsidRPr="00D8104A">
              <w:rPr>
                <w:szCs w:val="21"/>
              </w:rPr>
              <w:t>SSH</w:t>
            </w:r>
            <w:r w:rsidRPr="00D8104A">
              <w:rPr>
                <w:rFonts w:hint="eastAsia"/>
                <w:szCs w:val="21"/>
              </w:rPr>
              <w:t>、</w:t>
            </w:r>
            <w:r w:rsidRPr="00D8104A">
              <w:rPr>
                <w:szCs w:val="21"/>
              </w:rPr>
              <w:t>TELNET</w:t>
            </w:r>
            <w:r w:rsidRPr="00D8104A">
              <w:rPr>
                <w:rFonts w:hint="eastAsia"/>
                <w:szCs w:val="21"/>
              </w:rPr>
              <w:t>、</w:t>
            </w:r>
            <w:r w:rsidRPr="00D8104A">
              <w:rPr>
                <w:szCs w:val="21"/>
              </w:rPr>
              <w:t>RDP</w:t>
            </w:r>
            <w:r>
              <w:rPr>
                <w:szCs w:val="21"/>
              </w:rPr>
              <w:t>、</w:t>
            </w:r>
            <w:r>
              <w:rPr>
                <w:szCs w:val="21"/>
              </w:rPr>
              <w:t>VNC</w:t>
            </w:r>
            <w:r w:rsidRPr="00D8104A">
              <w:rPr>
                <w:szCs w:val="21"/>
              </w:rPr>
              <w:t>等</w:t>
            </w:r>
            <w:r>
              <w:rPr>
                <w:szCs w:val="21"/>
              </w:rPr>
              <w:t>协议</w:t>
            </w:r>
            <w:r w:rsidRPr="00D8104A">
              <w:rPr>
                <w:rFonts w:hint="eastAsia"/>
                <w:szCs w:val="21"/>
              </w:rPr>
              <w:t>，支持自定义端口号</w:t>
            </w:r>
            <w:r>
              <w:rPr>
                <w:rFonts w:hint="eastAsia"/>
                <w:szCs w:val="21"/>
              </w:rPr>
              <w:t>，支持录屏功能</w:t>
            </w:r>
          </w:p>
        </w:tc>
      </w:tr>
      <w:tr w:rsidR="00712237" w:rsidTr="00712237">
        <w:trPr>
          <w:trHeight w:val="450"/>
          <w:jc w:val="center"/>
        </w:trPr>
        <w:tc>
          <w:tcPr>
            <w:tcW w:w="1373" w:type="dxa"/>
            <w:vMerge/>
            <w:shd w:val="clear" w:color="auto" w:fill="FFFFFF" w:themeFill="background1"/>
            <w:vAlign w:val="center"/>
          </w:tcPr>
          <w:p w:rsidR="00712237" w:rsidRDefault="00712237" w:rsidP="00712237">
            <w:pPr>
              <w:jc w:val="center"/>
              <w:rPr>
                <w:szCs w:val="21"/>
              </w:rPr>
            </w:pPr>
          </w:p>
        </w:tc>
        <w:tc>
          <w:tcPr>
            <w:tcW w:w="7692" w:type="dxa"/>
            <w:shd w:val="clear" w:color="auto" w:fill="FFFFFF" w:themeFill="background1"/>
            <w:vAlign w:val="center"/>
          </w:tcPr>
          <w:p w:rsidR="00712237" w:rsidRDefault="00712237" w:rsidP="00712237">
            <w:pPr>
              <w:jc w:val="left"/>
              <w:rPr>
                <w:szCs w:val="21"/>
              </w:rPr>
            </w:pPr>
            <w:r w:rsidRPr="00F502F9">
              <w:rPr>
                <w:rFonts w:hint="eastAsia"/>
                <w:szCs w:val="21"/>
              </w:rPr>
              <w:t>提供</w:t>
            </w:r>
            <w:r w:rsidRPr="00F502F9">
              <w:rPr>
                <w:rFonts w:hint="eastAsia"/>
                <w:szCs w:val="21"/>
              </w:rPr>
              <w:t>CA</w:t>
            </w:r>
            <w:r>
              <w:rPr>
                <w:rFonts w:hint="eastAsia"/>
                <w:szCs w:val="21"/>
              </w:rPr>
              <w:t>证书批量管理功能，支持</w:t>
            </w:r>
            <w:r w:rsidRPr="00F502F9">
              <w:rPr>
                <w:rFonts w:hint="eastAsia"/>
                <w:szCs w:val="21"/>
              </w:rPr>
              <w:t>自助申请</w:t>
            </w:r>
            <w:r w:rsidRPr="00F502F9">
              <w:rPr>
                <w:rFonts w:hint="eastAsia"/>
                <w:szCs w:val="21"/>
              </w:rPr>
              <w:t>https</w:t>
            </w:r>
            <w:r w:rsidRPr="00F502F9">
              <w:rPr>
                <w:rFonts w:hint="eastAsia"/>
                <w:szCs w:val="21"/>
              </w:rPr>
              <w:t>证书功能（配置此功能，提供功能截图）</w:t>
            </w:r>
            <w:r>
              <w:rPr>
                <w:rFonts w:hint="eastAsia"/>
                <w:szCs w:val="21"/>
              </w:rPr>
              <w:t>，</w:t>
            </w:r>
            <w:r w:rsidRPr="00D8104A">
              <w:rPr>
                <w:rFonts w:hint="eastAsia"/>
                <w:color w:val="000000"/>
                <w:szCs w:val="21"/>
              </w:rPr>
              <w:t>支持</w:t>
            </w:r>
            <w:r w:rsidRPr="00D8104A">
              <w:rPr>
                <w:rFonts w:hint="eastAsia"/>
                <w:color w:val="000000"/>
                <w:szCs w:val="21"/>
              </w:rPr>
              <w:t>SSL</w:t>
            </w:r>
            <w:r w:rsidRPr="00D8104A">
              <w:rPr>
                <w:rFonts w:hint="eastAsia"/>
                <w:color w:val="000000"/>
                <w:szCs w:val="21"/>
              </w:rPr>
              <w:t>加密传输</w:t>
            </w:r>
            <w:r w:rsidRPr="00D8104A">
              <w:rPr>
                <w:rFonts w:hint="eastAsia"/>
                <w:color w:val="000000"/>
                <w:szCs w:val="21"/>
              </w:rPr>
              <w:t>,</w:t>
            </w:r>
            <w:r w:rsidRPr="00D8104A">
              <w:rPr>
                <w:rFonts w:hint="eastAsia"/>
                <w:color w:val="000000"/>
                <w:szCs w:val="21"/>
              </w:rPr>
              <w:t>提供</w:t>
            </w:r>
            <w:r w:rsidRPr="00D8104A">
              <w:rPr>
                <w:rFonts w:hint="eastAsia"/>
                <w:color w:val="000000"/>
                <w:szCs w:val="21"/>
              </w:rPr>
              <w:t>SSL</w:t>
            </w:r>
            <w:r w:rsidRPr="00D8104A">
              <w:rPr>
                <w:rFonts w:hint="eastAsia"/>
                <w:color w:val="000000"/>
                <w:szCs w:val="21"/>
              </w:rPr>
              <w:t>网站的可信授权</w:t>
            </w:r>
          </w:p>
        </w:tc>
      </w:tr>
      <w:tr w:rsidR="00712237" w:rsidTr="00712237">
        <w:trPr>
          <w:trHeight w:val="450"/>
          <w:jc w:val="center"/>
        </w:trPr>
        <w:tc>
          <w:tcPr>
            <w:tcW w:w="1373" w:type="dxa"/>
            <w:vMerge/>
            <w:shd w:val="clear" w:color="auto" w:fill="FFFFFF" w:themeFill="background1"/>
            <w:vAlign w:val="center"/>
          </w:tcPr>
          <w:p w:rsidR="00712237" w:rsidRDefault="00712237" w:rsidP="00712237">
            <w:pPr>
              <w:jc w:val="center"/>
              <w:rPr>
                <w:szCs w:val="21"/>
              </w:rPr>
            </w:pPr>
          </w:p>
        </w:tc>
        <w:tc>
          <w:tcPr>
            <w:tcW w:w="7692" w:type="dxa"/>
            <w:shd w:val="clear" w:color="auto" w:fill="FFFFFF" w:themeFill="background1"/>
            <w:vAlign w:val="center"/>
          </w:tcPr>
          <w:p w:rsidR="00712237" w:rsidRPr="007124B3" w:rsidRDefault="00712237" w:rsidP="00712237">
            <w:pPr>
              <w:tabs>
                <w:tab w:val="left" w:pos="6300"/>
              </w:tabs>
              <w:snapToGrid w:val="0"/>
              <w:spacing w:line="276" w:lineRule="auto"/>
              <w:jc w:val="left"/>
              <w:outlineLvl w:val="0"/>
              <w:rPr>
                <w:szCs w:val="21"/>
              </w:rPr>
            </w:pPr>
            <w:r>
              <w:rPr>
                <w:rFonts w:hint="eastAsia"/>
                <w:szCs w:val="21"/>
              </w:rPr>
              <w:t>★</w:t>
            </w:r>
            <w:r>
              <w:rPr>
                <w:rFonts w:hint="eastAsia"/>
                <w:color w:val="000000"/>
                <w:szCs w:val="21"/>
              </w:rPr>
              <w:t>支持校内二级站点进行</w:t>
            </w:r>
            <w:r w:rsidRPr="00D8104A">
              <w:rPr>
                <w:rFonts w:hint="eastAsia"/>
                <w:color w:val="000000"/>
                <w:szCs w:val="21"/>
              </w:rPr>
              <w:t>集中备案、支持自定义分级发布管理权限</w:t>
            </w:r>
            <w:r>
              <w:rPr>
                <w:rFonts w:hint="eastAsia"/>
                <w:color w:val="000000"/>
                <w:szCs w:val="21"/>
              </w:rPr>
              <w:t>．</w:t>
            </w:r>
            <w:r w:rsidRPr="00F502F9">
              <w:rPr>
                <w:rFonts w:hint="eastAsia"/>
                <w:szCs w:val="21"/>
              </w:rPr>
              <w:t>支持二级用户自助备案，备案信息的增加、变更和审批。并对整改信息进行以年为单位的审计查询</w:t>
            </w:r>
            <w:r>
              <w:rPr>
                <w:rFonts w:hint="eastAsia"/>
                <w:szCs w:val="21"/>
              </w:rPr>
              <w:t>及导出</w:t>
            </w:r>
            <w:r w:rsidRPr="00F502F9">
              <w:rPr>
                <w:rFonts w:hint="eastAsia"/>
                <w:szCs w:val="21"/>
              </w:rPr>
              <w:t>。提供截图</w:t>
            </w:r>
          </w:p>
        </w:tc>
      </w:tr>
      <w:tr w:rsidR="00712237" w:rsidTr="00712237">
        <w:trPr>
          <w:trHeight w:val="450"/>
          <w:jc w:val="center"/>
        </w:trPr>
        <w:tc>
          <w:tcPr>
            <w:tcW w:w="1373" w:type="dxa"/>
            <w:vMerge/>
            <w:shd w:val="clear" w:color="auto" w:fill="FFFFFF" w:themeFill="background1"/>
            <w:vAlign w:val="center"/>
          </w:tcPr>
          <w:p w:rsidR="00712237" w:rsidRDefault="00712237" w:rsidP="00712237">
            <w:pPr>
              <w:jc w:val="center"/>
              <w:rPr>
                <w:szCs w:val="21"/>
              </w:rPr>
            </w:pPr>
          </w:p>
        </w:tc>
        <w:tc>
          <w:tcPr>
            <w:tcW w:w="7692" w:type="dxa"/>
            <w:shd w:val="clear" w:color="auto" w:fill="FFFFFF" w:themeFill="background1"/>
            <w:vAlign w:val="center"/>
          </w:tcPr>
          <w:p w:rsidR="00712237" w:rsidRDefault="00712237" w:rsidP="00712237">
            <w:pPr>
              <w:tabs>
                <w:tab w:val="left" w:pos="6300"/>
              </w:tabs>
              <w:snapToGrid w:val="0"/>
              <w:spacing w:line="276" w:lineRule="auto"/>
              <w:jc w:val="left"/>
              <w:outlineLvl w:val="0"/>
              <w:rPr>
                <w:szCs w:val="21"/>
              </w:rPr>
            </w:pPr>
            <w:r>
              <w:rPr>
                <w:rFonts w:hint="eastAsia"/>
                <w:szCs w:val="21"/>
              </w:rPr>
              <w:t>★</w:t>
            </w:r>
            <w:r w:rsidRPr="00A06C1E">
              <w:rPr>
                <w:rFonts w:hint="eastAsia"/>
                <w:color w:val="000000"/>
                <w:szCs w:val="21"/>
              </w:rPr>
              <w:t>支持安全威胁管理，站点系统发生安全风险时可根据安全隐患名称、隐患类别通过短信及邮件及时通知相关责任人，问题整改快速上传下达，提供截图</w:t>
            </w:r>
          </w:p>
        </w:tc>
      </w:tr>
      <w:tr w:rsidR="00712237" w:rsidTr="00712237">
        <w:trPr>
          <w:trHeight w:val="450"/>
          <w:jc w:val="center"/>
        </w:trPr>
        <w:tc>
          <w:tcPr>
            <w:tcW w:w="1373" w:type="dxa"/>
            <w:vMerge/>
            <w:shd w:val="clear" w:color="auto" w:fill="FFFFFF" w:themeFill="background1"/>
            <w:vAlign w:val="center"/>
          </w:tcPr>
          <w:p w:rsidR="00712237" w:rsidRDefault="00712237" w:rsidP="00712237">
            <w:pPr>
              <w:jc w:val="center"/>
              <w:rPr>
                <w:szCs w:val="21"/>
              </w:rPr>
            </w:pPr>
          </w:p>
        </w:tc>
        <w:tc>
          <w:tcPr>
            <w:tcW w:w="7692" w:type="dxa"/>
            <w:shd w:val="clear" w:color="auto" w:fill="FFFFFF" w:themeFill="background1"/>
            <w:vAlign w:val="center"/>
          </w:tcPr>
          <w:p w:rsidR="00712237" w:rsidRDefault="00712237" w:rsidP="00712237">
            <w:pPr>
              <w:tabs>
                <w:tab w:val="left" w:pos="6300"/>
              </w:tabs>
              <w:snapToGrid w:val="0"/>
              <w:spacing w:line="276" w:lineRule="auto"/>
              <w:jc w:val="left"/>
              <w:outlineLvl w:val="0"/>
              <w:rPr>
                <w:szCs w:val="21"/>
              </w:rPr>
            </w:pPr>
            <w:r>
              <w:rPr>
                <w:rFonts w:hint="eastAsia"/>
                <w:szCs w:val="21"/>
              </w:rPr>
              <w:t>支持</w:t>
            </w:r>
            <w:r w:rsidRPr="00F502F9">
              <w:rPr>
                <w:rFonts w:hint="eastAsia"/>
                <w:szCs w:val="21"/>
              </w:rPr>
              <w:t>僵尸网站</w:t>
            </w:r>
            <w:r>
              <w:rPr>
                <w:rFonts w:hint="eastAsia"/>
                <w:szCs w:val="21"/>
              </w:rPr>
              <w:t>管理</w:t>
            </w:r>
            <w:r w:rsidRPr="00F502F9">
              <w:rPr>
                <w:rFonts w:hint="eastAsia"/>
                <w:szCs w:val="21"/>
              </w:rPr>
              <w:t>，可以自定义检测访问量和网站创建的时间段，同时可以检测网站在</w:t>
            </w:r>
            <w:r w:rsidRPr="00F502F9">
              <w:rPr>
                <w:rFonts w:hint="eastAsia"/>
                <w:szCs w:val="21"/>
              </w:rPr>
              <w:t>180</w:t>
            </w:r>
            <w:r>
              <w:rPr>
                <w:rFonts w:hint="eastAsia"/>
                <w:szCs w:val="21"/>
              </w:rPr>
              <w:t>天内是否有更新，提供</w:t>
            </w:r>
            <w:r w:rsidRPr="00F502F9">
              <w:rPr>
                <w:rFonts w:hint="eastAsia"/>
                <w:szCs w:val="21"/>
              </w:rPr>
              <w:t>截图</w:t>
            </w:r>
          </w:p>
        </w:tc>
      </w:tr>
      <w:tr w:rsidR="00712237" w:rsidTr="00712237">
        <w:trPr>
          <w:trHeight w:val="450"/>
          <w:jc w:val="center"/>
        </w:trPr>
        <w:tc>
          <w:tcPr>
            <w:tcW w:w="1373" w:type="dxa"/>
            <w:vMerge/>
            <w:shd w:val="clear" w:color="auto" w:fill="FFFFFF" w:themeFill="background1"/>
            <w:vAlign w:val="center"/>
          </w:tcPr>
          <w:p w:rsidR="00712237" w:rsidRDefault="00712237" w:rsidP="00712237">
            <w:pPr>
              <w:jc w:val="center"/>
              <w:rPr>
                <w:szCs w:val="21"/>
              </w:rPr>
            </w:pPr>
          </w:p>
        </w:tc>
        <w:tc>
          <w:tcPr>
            <w:tcW w:w="7692" w:type="dxa"/>
            <w:shd w:val="clear" w:color="auto" w:fill="FFFFFF" w:themeFill="background1"/>
            <w:vAlign w:val="center"/>
          </w:tcPr>
          <w:p w:rsidR="00712237" w:rsidRPr="007124B3" w:rsidRDefault="00712237" w:rsidP="00712237">
            <w:pPr>
              <w:tabs>
                <w:tab w:val="left" w:pos="6300"/>
              </w:tabs>
              <w:snapToGrid w:val="0"/>
              <w:spacing w:line="276" w:lineRule="auto"/>
              <w:jc w:val="left"/>
              <w:outlineLvl w:val="0"/>
              <w:rPr>
                <w:szCs w:val="21"/>
              </w:rPr>
            </w:pPr>
            <w:r w:rsidRPr="007124B3">
              <w:rPr>
                <w:rFonts w:hint="eastAsia"/>
                <w:szCs w:val="21"/>
              </w:rPr>
              <w:t>支持手机端一键断网功能，对站点及信息系统等一键断网时可短信通知相关部门负责人，支持自定义短信模板、支持自定义一键断网安全验证功能，免误操作</w:t>
            </w:r>
          </w:p>
        </w:tc>
      </w:tr>
      <w:tr w:rsidR="00712237" w:rsidTr="00712237">
        <w:trPr>
          <w:trHeight w:val="450"/>
          <w:jc w:val="center"/>
        </w:trPr>
        <w:tc>
          <w:tcPr>
            <w:tcW w:w="1373" w:type="dxa"/>
            <w:vMerge/>
            <w:shd w:val="clear" w:color="auto" w:fill="FFFFFF" w:themeFill="background1"/>
            <w:vAlign w:val="center"/>
          </w:tcPr>
          <w:p w:rsidR="00712237" w:rsidRDefault="00712237" w:rsidP="00712237">
            <w:pPr>
              <w:jc w:val="center"/>
              <w:rPr>
                <w:szCs w:val="21"/>
              </w:rPr>
            </w:pPr>
          </w:p>
        </w:tc>
        <w:tc>
          <w:tcPr>
            <w:tcW w:w="7692" w:type="dxa"/>
            <w:shd w:val="clear" w:color="auto" w:fill="FFFFFF" w:themeFill="background1"/>
            <w:vAlign w:val="center"/>
          </w:tcPr>
          <w:p w:rsidR="00712237" w:rsidRPr="007124B3" w:rsidRDefault="00712237" w:rsidP="00712237">
            <w:pPr>
              <w:tabs>
                <w:tab w:val="left" w:pos="6300"/>
              </w:tabs>
              <w:snapToGrid w:val="0"/>
              <w:spacing w:line="276" w:lineRule="auto"/>
              <w:jc w:val="left"/>
              <w:outlineLvl w:val="0"/>
              <w:rPr>
                <w:szCs w:val="21"/>
              </w:rPr>
            </w:pPr>
            <w:r w:rsidRPr="007124B3">
              <w:rPr>
                <w:rFonts w:hint="eastAsia"/>
                <w:szCs w:val="21"/>
              </w:rPr>
              <w:t>支持统一身份认证</w:t>
            </w:r>
            <w:r w:rsidRPr="007124B3">
              <w:rPr>
                <w:rFonts w:hint="eastAsia"/>
                <w:szCs w:val="21"/>
              </w:rPr>
              <w:t>CAS</w:t>
            </w:r>
            <w:r w:rsidRPr="007124B3">
              <w:rPr>
                <w:rFonts w:hint="eastAsia"/>
                <w:szCs w:val="21"/>
              </w:rPr>
              <w:t>、本地用户名口令、第三方认证组件</w:t>
            </w:r>
            <w:r w:rsidRPr="007124B3">
              <w:rPr>
                <w:rFonts w:hint="eastAsia"/>
                <w:szCs w:val="21"/>
              </w:rPr>
              <w:t>(LDAP</w:t>
            </w:r>
            <w:r w:rsidRPr="007124B3">
              <w:rPr>
                <w:rFonts w:hint="eastAsia"/>
                <w:szCs w:val="21"/>
              </w:rPr>
              <w:t>、</w:t>
            </w:r>
            <w:r w:rsidRPr="007124B3">
              <w:rPr>
                <w:rFonts w:hint="eastAsia"/>
                <w:szCs w:val="21"/>
              </w:rPr>
              <w:t>RADIUS)</w:t>
            </w:r>
            <w:r w:rsidRPr="007124B3">
              <w:rPr>
                <w:rFonts w:hint="eastAsia"/>
                <w:szCs w:val="21"/>
              </w:rPr>
              <w:t>、手机短信等多种认证方式，满足不同应用场景的安全认证需求</w:t>
            </w:r>
          </w:p>
        </w:tc>
      </w:tr>
      <w:tr w:rsidR="00712237" w:rsidTr="00712237">
        <w:trPr>
          <w:trHeight w:val="450"/>
          <w:jc w:val="center"/>
        </w:trPr>
        <w:tc>
          <w:tcPr>
            <w:tcW w:w="1373" w:type="dxa"/>
            <w:vMerge/>
            <w:shd w:val="clear" w:color="auto" w:fill="FFFFFF" w:themeFill="background1"/>
            <w:vAlign w:val="center"/>
          </w:tcPr>
          <w:p w:rsidR="00712237" w:rsidRDefault="00712237" w:rsidP="00712237">
            <w:pPr>
              <w:jc w:val="center"/>
              <w:rPr>
                <w:szCs w:val="21"/>
              </w:rPr>
            </w:pPr>
          </w:p>
        </w:tc>
        <w:tc>
          <w:tcPr>
            <w:tcW w:w="7692" w:type="dxa"/>
            <w:shd w:val="clear" w:color="auto" w:fill="FFFFFF" w:themeFill="background1"/>
            <w:vAlign w:val="center"/>
          </w:tcPr>
          <w:p w:rsidR="00712237" w:rsidRPr="007124B3" w:rsidRDefault="00712237" w:rsidP="00712237">
            <w:pPr>
              <w:tabs>
                <w:tab w:val="left" w:pos="6300"/>
              </w:tabs>
              <w:snapToGrid w:val="0"/>
              <w:spacing w:line="276" w:lineRule="auto"/>
              <w:jc w:val="left"/>
              <w:outlineLvl w:val="0"/>
              <w:rPr>
                <w:szCs w:val="21"/>
              </w:rPr>
            </w:pPr>
            <w:r>
              <w:rPr>
                <w:rFonts w:hint="eastAsia"/>
                <w:szCs w:val="21"/>
              </w:rPr>
              <w:t>★支持</w:t>
            </w:r>
            <w:r>
              <w:rPr>
                <w:rFonts w:hint="eastAsia"/>
                <w:szCs w:val="21"/>
              </w:rPr>
              <w:t>DNS</w:t>
            </w:r>
            <w:r>
              <w:rPr>
                <w:rFonts w:hint="eastAsia"/>
                <w:szCs w:val="21"/>
              </w:rPr>
              <w:t>联动，提供</w:t>
            </w:r>
            <w:r>
              <w:rPr>
                <w:rFonts w:hint="eastAsia"/>
                <w:szCs w:val="21"/>
              </w:rPr>
              <w:t>DNS</w:t>
            </w:r>
            <w:r>
              <w:rPr>
                <w:rFonts w:hint="eastAsia"/>
                <w:szCs w:val="21"/>
              </w:rPr>
              <w:t>联动接口。提供截图</w:t>
            </w:r>
          </w:p>
        </w:tc>
      </w:tr>
      <w:tr w:rsidR="00712237" w:rsidTr="00712237">
        <w:trPr>
          <w:trHeight w:val="450"/>
          <w:jc w:val="center"/>
        </w:trPr>
        <w:tc>
          <w:tcPr>
            <w:tcW w:w="1373" w:type="dxa"/>
            <w:vMerge/>
            <w:shd w:val="clear" w:color="auto" w:fill="FFFFFF" w:themeFill="background1"/>
            <w:vAlign w:val="center"/>
          </w:tcPr>
          <w:p w:rsidR="00712237" w:rsidRPr="007124B3" w:rsidRDefault="00712237" w:rsidP="00712237">
            <w:pPr>
              <w:jc w:val="center"/>
              <w:rPr>
                <w:szCs w:val="21"/>
              </w:rPr>
            </w:pPr>
          </w:p>
        </w:tc>
        <w:tc>
          <w:tcPr>
            <w:tcW w:w="7692" w:type="dxa"/>
            <w:shd w:val="clear" w:color="auto" w:fill="FFFFFF" w:themeFill="background1"/>
            <w:vAlign w:val="center"/>
          </w:tcPr>
          <w:p w:rsidR="00712237" w:rsidRPr="007124B3" w:rsidRDefault="00712237" w:rsidP="00712237">
            <w:pPr>
              <w:jc w:val="left"/>
              <w:rPr>
                <w:szCs w:val="21"/>
              </w:rPr>
            </w:pPr>
            <w:r>
              <w:rPr>
                <w:rFonts w:hint="eastAsia"/>
                <w:szCs w:val="21"/>
              </w:rPr>
              <w:t>内置短信平台，支持通讯录的创建及管理，支持根据部门、职位、管理权限等信息自定义用户组下发漏洞整改报告。提供短信数量</w:t>
            </w:r>
            <w:r>
              <w:rPr>
                <w:rFonts w:hint="eastAsia"/>
                <w:szCs w:val="21"/>
              </w:rPr>
              <w:t>5</w:t>
            </w:r>
            <w:r>
              <w:rPr>
                <w:szCs w:val="21"/>
              </w:rPr>
              <w:t>000</w:t>
            </w:r>
            <w:r>
              <w:rPr>
                <w:rFonts w:hint="eastAsia"/>
                <w:szCs w:val="21"/>
              </w:rPr>
              <w:t>条</w:t>
            </w:r>
            <w:r>
              <w:rPr>
                <w:rFonts w:hint="eastAsia"/>
                <w:szCs w:val="21"/>
              </w:rPr>
              <w:t>.</w:t>
            </w:r>
          </w:p>
        </w:tc>
      </w:tr>
      <w:tr w:rsidR="00712237" w:rsidTr="00712237">
        <w:trPr>
          <w:trHeight w:val="450"/>
          <w:jc w:val="center"/>
        </w:trPr>
        <w:tc>
          <w:tcPr>
            <w:tcW w:w="1373" w:type="dxa"/>
            <w:vMerge w:val="restart"/>
            <w:shd w:val="clear" w:color="auto" w:fill="FFFFFF" w:themeFill="background1"/>
            <w:vAlign w:val="center"/>
          </w:tcPr>
          <w:p w:rsidR="00712237" w:rsidRDefault="00712237" w:rsidP="00712237">
            <w:pPr>
              <w:jc w:val="center"/>
              <w:rPr>
                <w:szCs w:val="21"/>
              </w:rPr>
            </w:pPr>
            <w:r>
              <w:rPr>
                <w:szCs w:val="21"/>
              </w:rPr>
              <w:t>日志要求</w:t>
            </w:r>
          </w:p>
        </w:tc>
        <w:tc>
          <w:tcPr>
            <w:tcW w:w="7692" w:type="dxa"/>
            <w:shd w:val="clear" w:color="auto" w:fill="FFFFFF" w:themeFill="background1"/>
            <w:vAlign w:val="center"/>
          </w:tcPr>
          <w:p w:rsidR="00712237" w:rsidRDefault="00712237" w:rsidP="00712237">
            <w:pPr>
              <w:jc w:val="left"/>
              <w:rPr>
                <w:szCs w:val="21"/>
              </w:rPr>
            </w:pPr>
            <w:r>
              <w:rPr>
                <w:rFonts w:hint="eastAsia"/>
                <w:szCs w:val="21"/>
              </w:rPr>
              <w:t>支持以中国地图为背</w:t>
            </w:r>
            <w:r>
              <w:rPr>
                <w:rFonts w:hint="eastAsia"/>
                <w:color w:val="000000"/>
                <w:szCs w:val="21"/>
              </w:rPr>
              <w:t>景的各省实时访问全景图展示，动态实时显示系统访问状态及排名。包括上行流量、下行流量、站点访问量排行、系统性能监测、实时访问、攻击数据滚动显示等，提供截图</w:t>
            </w:r>
          </w:p>
        </w:tc>
      </w:tr>
      <w:tr w:rsidR="00712237" w:rsidTr="00712237">
        <w:trPr>
          <w:trHeight w:val="450"/>
          <w:jc w:val="center"/>
        </w:trPr>
        <w:tc>
          <w:tcPr>
            <w:tcW w:w="1373" w:type="dxa"/>
            <w:vMerge/>
            <w:shd w:val="clear" w:color="auto" w:fill="FFFFFF" w:themeFill="background1"/>
            <w:vAlign w:val="center"/>
          </w:tcPr>
          <w:p w:rsidR="00712237" w:rsidRDefault="00712237" w:rsidP="00712237">
            <w:pPr>
              <w:jc w:val="center"/>
              <w:rPr>
                <w:szCs w:val="21"/>
              </w:rPr>
            </w:pPr>
          </w:p>
        </w:tc>
        <w:tc>
          <w:tcPr>
            <w:tcW w:w="7692" w:type="dxa"/>
            <w:shd w:val="clear" w:color="auto" w:fill="FFFFFF" w:themeFill="background1"/>
            <w:vAlign w:val="center"/>
          </w:tcPr>
          <w:p w:rsidR="00712237" w:rsidRPr="00F83E43" w:rsidRDefault="00712237" w:rsidP="00712237">
            <w:pPr>
              <w:tabs>
                <w:tab w:val="left" w:pos="6300"/>
              </w:tabs>
              <w:snapToGrid w:val="0"/>
              <w:spacing w:line="276" w:lineRule="auto"/>
              <w:jc w:val="left"/>
              <w:outlineLvl w:val="0"/>
              <w:rPr>
                <w:szCs w:val="21"/>
              </w:rPr>
            </w:pPr>
            <w:r w:rsidRPr="00D8104A">
              <w:rPr>
                <w:rFonts w:hint="eastAsia"/>
                <w:color w:val="000000"/>
                <w:szCs w:val="21"/>
              </w:rPr>
              <w:t>提供各站点资源的访问日志</w:t>
            </w:r>
            <w:r w:rsidRPr="00D8104A">
              <w:rPr>
                <w:color w:val="000000"/>
                <w:szCs w:val="21"/>
              </w:rPr>
              <w:t>,</w:t>
            </w:r>
            <w:r w:rsidRPr="00D8104A">
              <w:rPr>
                <w:rFonts w:hint="eastAsia"/>
                <w:color w:val="000000"/>
                <w:szCs w:val="21"/>
              </w:rPr>
              <w:t>实时显示访问时间</w:t>
            </w:r>
            <w:r w:rsidRPr="00D8104A">
              <w:rPr>
                <w:rFonts w:hint="eastAsia"/>
                <w:color w:val="000000"/>
                <w:szCs w:val="21"/>
              </w:rPr>
              <w:t>,</w:t>
            </w:r>
            <w:r w:rsidRPr="00D8104A">
              <w:rPr>
                <w:rFonts w:hint="eastAsia"/>
                <w:color w:val="000000"/>
                <w:szCs w:val="21"/>
              </w:rPr>
              <w:t>访问源</w:t>
            </w:r>
            <w:r w:rsidRPr="00D8104A">
              <w:rPr>
                <w:rFonts w:hint="eastAsia"/>
                <w:color w:val="000000"/>
                <w:szCs w:val="21"/>
              </w:rPr>
              <w:t>IP,</w:t>
            </w:r>
            <w:r w:rsidRPr="00D8104A">
              <w:rPr>
                <w:rFonts w:hint="eastAsia"/>
                <w:color w:val="000000"/>
                <w:szCs w:val="21"/>
              </w:rPr>
              <w:t>详细</w:t>
            </w:r>
            <w:r w:rsidRPr="00D8104A">
              <w:rPr>
                <w:rFonts w:hint="eastAsia"/>
                <w:color w:val="000000"/>
                <w:szCs w:val="21"/>
              </w:rPr>
              <w:t>URL</w:t>
            </w:r>
            <w:r w:rsidRPr="00D8104A">
              <w:rPr>
                <w:rFonts w:hint="eastAsia"/>
                <w:color w:val="000000"/>
                <w:szCs w:val="21"/>
              </w:rPr>
              <w:t>、访问类型等日志的记录</w:t>
            </w:r>
            <w:r w:rsidRPr="00D8104A">
              <w:rPr>
                <w:rFonts w:hint="eastAsia"/>
                <w:color w:val="000000"/>
                <w:szCs w:val="21"/>
              </w:rPr>
              <w:t>.</w:t>
            </w:r>
            <w:r w:rsidRPr="00D8104A">
              <w:rPr>
                <w:rFonts w:cs="Arial" w:hint="eastAsia"/>
                <w:szCs w:val="21"/>
              </w:rPr>
              <w:t>支持访问</w:t>
            </w:r>
            <w:r w:rsidRPr="00D8104A">
              <w:rPr>
                <w:rFonts w:cs="Arial" w:hint="eastAsia"/>
                <w:szCs w:val="21"/>
              </w:rPr>
              <w:t>URL</w:t>
            </w:r>
            <w:r w:rsidRPr="00D8104A">
              <w:rPr>
                <w:rFonts w:cs="Arial" w:hint="eastAsia"/>
                <w:szCs w:val="21"/>
              </w:rPr>
              <w:t>排名</w:t>
            </w:r>
            <w:r w:rsidRPr="00D8104A">
              <w:rPr>
                <w:rFonts w:cs="Arial" w:hint="eastAsia"/>
                <w:szCs w:val="21"/>
              </w:rPr>
              <w:t>,</w:t>
            </w:r>
            <w:r w:rsidRPr="00D8104A">
              <w:rPr>
                <w:rFonts w:cs="Arial" w:hint="eastAsia"/>
                <w:szCs w:val="21"/>
              </w:rPr>
              <w:t>支持访问</w:t>
            </w:r>
            <w:r w:rsidRPr="00D8104A">
              <w:rPr>
                <w:rFonts w:cs="Arial" w:hint="eastAsia"/>
                <w:szCs w:val="21"/>
              </w:rPr>
              <w:t>IP</w:t>
            </w:r>
            <w:r w:rsidRPr="00D8104A">
              <w:rPr>
                <w:rFonts w:cs="Arial" w:hint="eastAsia"/>
                <w:szCs w:val="21"/>
              </w:rPr>
              <w:t>排名</w:t>
            </w:r>
            <w:r w:rsidRPr="00D8104A">
              <w:rPr>
                <w:rFonts w:hint="eastAsia"/>
                <w:color w:val="000000"/>
                <w:szCs w:val="21"/>
              </w:rPr>
              <w:t>形成详细的网站流量统计分析报表</w:t>
            </w:r>
          </w:p>
        </w:tc>
      </w:tr>
      <w:tr w:rsidR="00712237" w:rsidTr="00712237">
        <w:trPr>
          <w:trHeight w:val="450"/>
          <w:jc w:val="center"/>
        </w:trPr>
        <w:tc>
          <w:tcPr>
            <w:tcW w:w="1373" w:type="dxa"/>
            <w:vMerge/>
            <w:shd w:val="clear" w:color="auto" w:fill="FFFFFF" w:themeFill="background1"/>
            <w:vAlign w:val="center"/>
          </w:tcPr>
          <w:p w:rsidR="00712237" w:rsidRDefault="00712237" w:rsidP="00712237">
            <w:pPr>
              <w:jc w:val="center"/>
              <w:rPr>
                <w:szCs w:val="21"/>
              </w:rPr>
            </w:pPr>
          </w:p>
        </w:tc>
        <w:tc>
          <w:tcPr>
            <w:tcW w:w="7692" w:type="dxa"/>
            <w:shd w:val="clear" w:color="auto" w:fill="FFFFFF" w:themeFill="background1"/>
            <w:vAlign w:val="center"/>
          </w:tcPr>
          <w:p w:rsidR="00712237" w:rsidRDefault="00712237" w:rsidP="00712237">
            <w:pPr>
              <w:tabs>
                <w:tab w:val="left" w:pos="6300"/>
              </w:tabs>
              <w:snapToGrid w:val="0"/>
              <w:spacing w:line="276" w:lineRule="auto"/>
              <w:jc w:val="left"/>
              <w:outlineLvl w:val="0"/>
              <w:rPr>
                <w:szCs w:val="21"/>
              </w:rPr>
            </w:pPr>
            <w:r>
              <w:rPr>
                <w:rFonts w:hint="eastAsia"/>
                <w:color w:val="000000"/>
                <w:szCs w:val="21"/>
              </w:rPr>
              <w:t>支持全局站点全球</w:t>
            </w:r>
            <w:r>
              <w:rPr>
                <w:rFonts w:hint="eastAsia"/>
                <w:color w:val="000000"/>
                <w:szCs w:val="21"/>
              </w:rPr>
              <w:t>3D</w:t>
            </w:r>
            <w:r>
              <w:rPr>
                <w:rFonts w:hint="eastAsia"/>
                <w:color w:val="000000"/>
                <w:szCs w:val="21"/>
              </w:rPr>
              <w:t>动态实时访问，支持各站点全球</w:t>
            </w:r>
            <w:r>
              <w:rPr>
                <w:rFonts w:hint="eastAsia"/>
                <w:color w:val="000000"/>
                <w:szCs w:val="21"/>
              </w:rPr>
              <w:t>3D</w:t>
            </w:r>
            <w:r>
              <w:rPr>
                <w:rFonts w:hint="eastAsia"/>
                <w:color w:val="000000"/>
                <w:szCs w:val="21"/>
              </w:rPr>
              <w:t>动态实时访问，提供截图</w:t>
            </w:r>
          </w:p>
        </w:tc>
      </w:tr>
      <w:tr w:rsidR="00712237" w:rsidTr="00712237">
        <w:trPr>
          <w:trHeight w:val="450"/>
          <w:jc w:val="center"/>
        </w:trPr>
        <w:tc>
          <w:tcPr>
            <w:tcW w:w="1373" w:type="dxa"/>
            <w:vMerge/>
            <w:shd w:val="clear" w:color="auto" w:fill="FFFFFF" w:themeFill="background1"/>
            <w:vAlign w:val="center"/>
          </w:tcPr>
          <w:p w:rsidR="00712237" w:rsidRDefault="00712237" w:rsidP="00712237">
            <w:pPr>
              <w:jc w:val="center"/>
              <w:rPr>
                <w:szCs w:val="21"/>
              </w:rPr>
            </w:pPr>
          </w:p>
        </w:tc>
        <w:tc>
          <w:tcPr>
            <w:tcW w:w="7692" w:type="dxa"/>
            <w:shd w:val="clear" w:color="auto" w:fill="FFFFFF" w:themeFill="background1"/>
            <w:vAlign w:val="center"/>
          </w:tcPr>
          <w:p w:rsidR="00712237" w:rsidRDefault="00712237" w:rsidP="00712237">
            <w:pPr>
              <w:jc w:val="left"/>
              <w:rPr>
                <w:szCs w:val="21"/>
              </w:rPr>
            </w:pPr>
            <w:r w:rsidRPr="00D8104A">
              <w:rPr>
                <w:rFonts w:hint="eastAsia"/>
                <w:color w:val="000000"/>
                <w:szCs w:val="21"/>
              </w:rPr>
              <w:t>提供系统操作日志、支持访问日志的自定义查询，支持访问日志详细查询可精确到具体</w:t>
            </w:r>
            <w:r w:rsidRPr="00D8104A">
              <w:rPr>
                <w:rFonts w:hint="eastAsia"/>
                <w:color w:val="000000"/>
                <w:szCs w:val="21"/>
              </w:rPr>
              <w:t xml:space="preserve">url </w:t>
            </w:r>
            <w:r w:rsidRPr="00D8104A">
              <w:rPr>
                <w:rFonts w:hint="eastAsia"/>
                <w:color w:val="000000"/>
                <w:szCs w:val="21"/>
              </w:rPr>
              <w:t>、具体路径及文件名</w:t>
            </w:r>
          </w:p>
        </w:tc>
      </w:tr>
      <w:tr w:rsidR="00712237" w:rsidTr="00712237">
        <w:trPr>
          <w:trHeight w:val="555"/>
          <w:jc w:val="center"/>
        </w:trPr>
        <w:tc>
          <w:tcPr>
            <w:tcW w:w="1373" w:type="dxa"/>
            <w:shd w:val="clear" w:color="auto" w:fill="FFFFFF" w:themeFill="background1"/>
            <w:vAlign w:val="center"/>
          </w:tcPr>
          <w:p w:rsidR="00712237" w:rsidRPr="0026363B" w:rsidRDefault="00712237" w:rsidP="0026363B">
            <w:pPr>
              <w:jc w:val="left"/>
              <w:rPr>
                <w:color w:val="000000"/>
                <w:szCs w:val="21"/>
              </w:rPr>
            </w:pPr>
            <w:r w:rsidRPr="0026363B">
              <w:rPr>
                <w:color w:val="000000"/>
                <w:szCs w:val="21"/>
              </w:rPr>
              <w:t>其它要求</w:t>
            </w:r>
          </w:p>
        </w:tc>
        <w:tc>
          <w:tcPr>
            <w:tcW w:w="7692" w:type="dxa"/>
            <w:shd w:val="clear" w:color="auto" w:fill="FFFFFF" w:themeFill="background1"/>
            <w:vAlign w:val="center"/>
          </w:tcPr>
          <w:p w:rsidR="00712237" w:rsidRPr="0026363B" w:rsidRDefault="00F24746" w:rsidP="0026363B">
            <w:pPr>
              <w:jc w:val="left"/>
              <w:rPr>
                <w:color w:val="000000"/>
                <w:szCs w:val="21"/>
              </w:rPr>
            </w:pPr>
            <w:r w:rsidRPr="0026363B">
              <w:rPr>
                <w:rFonts w:hint="eastAsia"/>
                <w:color w:val="000000"/>
                <w:szCs w:val="21"/>
              </w:rPr>
              <w:t>原厂质保和服务三年</w:t>
            </w:r>
            <w:r w:rsidR="0026363B" w:rsidRPr="0026363B">
              <w:rPr>
                <w:rFonts w:hint="eastAsia"/>
                <w:color w:val="000000"/>
                <w:szCs w:val="21"/>
              </w:rPr>
              <w:t>。</w:t>
            </w:r>
          </w:p>
        </w:tc>
      </w:tr>
      <w:bookmarkEnd w:id="1"/>
      <w:bookmarkEnd w:id="2"/>
    </w:tbl>
    <w:p w:rsidR="00165D69" w:rsidRPr="00712237" w:rsidRDefault="00165D69" w:rsidP="00B171CE">
      <w:pPr>
        <w:rPr>
          <w:sz w:val="28"/>
          <w:szCs w:val="28"/>
        </w:rPr>
      </w:pPr>
    </w:p>
    <w:sectPr w:rsidR="00165D69" w:rsidRPr="00712237" w:rsidSect="005E34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287" w:rsidRDefault="00F61287" w:rsidP="00D772EB">
      <w:r>
        <w:separator/>
      </w:r>
    </w:p>
  </w:endnote>
  <w:endnote w:type="continuationSeparator" w:id="1">
    <w:p w:rsidR="00F61287" w:rsidRDefault="00F61287" w:rsidP="00D77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287" w:rsidRDefault="00F61287" w:rsidP="00D772EB">
      <w:r>
        <w:separator/>
      </w:r>
    </w:p>
  </w:footnote>
  <w:footnote w:type="continuationSeparator" w:id="1">
    <w:p w:rsidR="00F61287" w:rsidRDefault="00F61287" w:rsidP="00D772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33215"/>
    <w:multiLevelType w:val="hybridMultilevel"/>
    <w:tmpl w:val="F54024BA"/>
    <w:lvl w:ilvl="0" w:tplc="4920CF16">
      <w:start w:val="1"/>
      <w:numFmt w:val="decimal"/>
      <w:lvlText w:val="%1."/>
      <w:lvlJc w:val="left"/>
      <w:pPr>
        <w:ind w:left="360" w:hanging="360"/>
      </w:pPr>
      <w:rPr>
        <w:rFonts w:ascii="Times New Roman" w:eastAsia="宋体" w:hAnsi="宋体"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35E2EF3"/>
    <w:multiLevelType w:val="hybridMultilevel"/>
    <w:tmpl w:val="0ABACAC0"/>
    <w:lvl w:ilvl="0" w:tplc="9B9426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A37"/>
    <w:rsid w:val="00003860"/>
    <w:rsid w:val="000426EE"/>
    <w:rsid w:val="00072956"/>
    <w:rsid w:val="000B56BC"/>
    <w:rsid w:val="000D604D"/>
    <w:rsid w:val="001456D5"/>
    <w:rsid w:val="00165D69"/>
    <w:rsid w:val="00180427"/>
    <w:rsid w:val="001B68D6"/>
    <w:rsid w:val="001C4EC6"/>
    <w:rsid w:val="001E191D"/>
    <w:rsid w:val="0026363B"/>
    <w:rsid w:val="002A5366"/>
    <w:rsid w:val="002C5CFA"/>
    <w:rsid w:val="00311FBF"/>
    <w:rsid w:val="00363A26"/>
    <w:rsid w:val="00373CBC"/>
    <w:rsid w:val="00376BAE"/>
    <w:rsid w:val="0038581E"/>
    <w:rsid w:val="003C39CE"/>
    <w:rsid w:val="003F5399"/>
    <w:rsid w:val="003F6605"/>
    <w:rsid w:val="004200D8"/>
    <w:rsid w:val="0043404A"/>
    <w:rsid w:val="00442309"/>
    <w:rsid w:val="004C360C"/>
    <w:rsid w:val="00564A1B"/>
    <w:rsid w:val="00586C11"/>
    <w:rsid w:val="005D53A7"/>
    <w:rsid w:val="005E34BC"/>
    <w:rsid w:val="005E7252"/>
    <w:rsid w:val="005F6046"/>
    <w:rsid w:val="00604810"/>
    <w:rsid w:val="0065624A"/>
    <w:rsid w:val="006878A7"/>
    <w:rsid w:val="006A6688"/>
    <w:rsid w:val="006C64B0"/>
    <w:rsid w:val="00712237"/>
    <w:rsid w:val="00746C87"/>
    <w:rsid w:val="007673B1"/>
    <w:rsid w:val="007C0A4F"/>
    <w:rsid w:val="007C3639"/>
    <w:rsid w:val="007E0F1A"/>
    <w:rsid w:val="0081065D"/>
    <w:rsid w:val="0082646F"/>
    <w:rsid w:val="008466FE"/>
    <w:rsid w:val="008520D0"/>
    <w:rsid w:val="009C32FA"/>
    <w:rsid w:val="00A22BAC"/>
    <w:rsid w:val="00A24BA0"/>
    <w:rsid w:val="00A6460F"/>
    <w:rsid w:val="00A744D4"/>
    <w:rsid w:val="00A91E07"/>
    <w:rsid w:val="00A938FC"/>
    <w:rsid w:val="00AB1B9D"/>
    <w:rsid w:val="00AC1A3D"/>
    <w:rsid w:val="00AE2DD1"/>
    <w:rsid w:val="00AF1ABF"/>
    <w:rsid w:val="00B14D78"/>
    <w:rsid w:val="00B15CD8"/>
    <w:rsid w:val="00B171CE"/>
    <w:rsid w:val="00BC4A5F"/>
    <w:rsid w:val="00BD7AF7"/>
    <w:rsid w:val="00C77AFC"/>
    <w:rsid w:val="00CA27C7"/>
    <w:rsid w:val="00CB6900"/>
    <w:rsid w:val="00D772EB"/>
    <w:rsid w:val="00D77CE7"/>
    <w:rsid w:val="00D91788"/>
    <w:rsid w:val="00DE3A37"/>
    <w:rsid w:val="00E16098"/>
    <w:rsid w:val="00E70765"/>
    <w:rsid w:val="00F00160"/>
    <w:rsid w:val="00F041A8"/>
    <w:rsid w:val="00F24746"/>
    <w:rsid w:val="00F30654"/>
    <w:rsid w:val="00F61287"/>
    <w:rsid w:val="00FE3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2EB"/>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77AF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72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72EB"/>
    <w:rPr>
      <w:sz w:val="18"/>
      <w:szCs w:val="18"/>
    </w:rPr>
  </w:style>
  <w:style w:type="paragraph" w:styleId="a4">
    <w:name w:val="footer"/>
    <w:basedOn w:val="a"/>
    <w:link w:val="Char0"/>
    <w:uiPriority w:val="99"/>
    <w:unhideWhenUsed/>
    <w:rsid w:val="00D772EB"/>
    <w:pPr>
      <w:tabs>
        <w:tab w:val="center" w:pos="4153"/>
        <w:tab w:val="right" w:pos="8306"/>
      </w:tabs>
      <w:snapToGrid w:val="0"/>
      <w:jc w:val="left"/>
    </w:pPr>
    <w:rPr>
      <w:sz w:val="18"/>
      <w:szCs w:val="18"/>
    </w:rPr>
  </w:style>
  <w:style w:type="character" w:customStyle="1" w:styleId="Char0">
    <w:name w:val="页脚 Char"/>
    <w:basedOn w:val="a0"/>
    <w:link w:val="a4"/>
    <w:uiPriority w:val="99"/>
    <w:rsid w:val="00D772EB"/>
    <w:rPr>
      <w:sz w:val="18"/>
      <w:szCs w:val="18"/>
    </w:rPr>
  </w:style>
  <w:style w:type="paragraph" w:styleId="a5">
    <w:name w:val="List Paragraph"/>
    <w:aliases w:val="AAA,符号列表,lp1,stc标题4"/>
    <w:basedOn w:val="a"/>
    <w:link w:val="Char1"/>
    <w:uiPriority w:val="34"/>
    <w:qFormat/>
    <w:rsid w:val="00D772EB"/>
    <w:pPr>
      <w:ind w:firstLineChars="200" w:firstLine="420"/>
    </w:pPr>
    <w:rPr>
      <w:rFonts w:ascii="Calibri" w:hAnsi="Calibri"/>
      <w:szCs w:val="22"/>
    </w:rPr>
  </w:style>
  <w:style w:type="character" w:customStyle="1" w:styleId="Char1">
    <w:name w:val="列出段落 Char"/>
    <w:aliases w:val="AAA Char,符号列表 Char,lp1 Char,stc标题4 Char"/>
    <w:link w:val="a5"/>
    <w:uiPriority w:val="34"/>
    <w:rsid w:val="00D772EB"/>
    <w:rPr>
      <w:rFonts w:ascii="Calibri" w:eastAsia="宋体" w:hAnsi="Calibri" w:cs="Times New Roman"/>
    </w:rPr>
  </w:style>
  <w:style w:type="character" w:customStyle="1" w:styleId="1Char">
    <w:name w:val="标题 1 Char"/>
    <w:basedOn w:val="a0"/>
    <w:link w:val="1"/>
    <w:uiPriority w:val="9"/>
    <w:rsid w:val="00C77AFC"/>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4D6D6-0F80-4F02-B61F-34087DB3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1255</Words>
  <Characters>7154</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冰</dc:creator>
  <cp:keywords/>
  <dc:description/>
  <cp:lastModifiedBy>管廷昭</cp:lastModifiedBy>
  <cp:revision>71</cp:revision>
  <dcterms:created xsi:type="dcterms:W3CDTF">2019-08-12T04:30:00Z</dcterms:created>
  <dcterms:modified xsi:type="dcterms:W3CDTF">2019-09-16T07:50:00Z</dcterms:modified>
</cp:coreProperties>
</file>